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5A8A8" w14:textId="44EB6260" w:rsidR="00207514" w:rsidRPr="0019711D" w:rsidRDefault="00846AFB" w:rsidP="00207514">
      <w:pPr>
        <w:pStyle w:val="Corpotesto"/>
        <w:tabs>
          <w:tab w:val="left" w:pos="7011"/>
        </w:tabs>
        <w:spacing w:before="93"/>
        <w:jc w:val="both"/>
        <w:rPr>
          <w:rFonts w:asciiTheme="minorHAnsi" w:hAnsiTheme="minorHAnsi" w:cstheme="minorHAnsi"/>
          <w:sz w:val="24"/>
          <w:szCs w:val="24"/>
        </w:rPr>
      </w:pPr>
      <w:r w:rsidRPr="0019711D">
        <w:rPr>
          <w:rFonts w:asciiTheme="minorHAnsi" w:hAnsiTheme="minorHAnsi" w:cstheme="minorHAnsi"/>
        </w:rPr>
        <w:tab/>
      </w:r>
      <w:r w:rsidR="00207514" w:rsidRPr="0019711D">
        <w:rPr>
          <w:rFonts w:asciiTheme="minorHAnsi" w:hAnsiTheme="minorHAnsi" w:cstheme="minorHAnsi"/>
        </w:rPr>
        <w:t xml:space="preserve">                </w:t>
      </w:r>
    </w:p>
    <w:p w14:paraId="7A380955" w14:textId="03366C4C" w:rsidR="00882402" w:rsidRPr="0019711D" w:rsidRDefault="0019711D" w:rsidP="00207514">
      <w:pPr>
        <w:pStyle w:val="Corpotesto"/>
        <w:tabs>
          <w:tab w:val="left" w:pos="7011"/>
        </w:tabs>
        <w:spacing w:before="93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9711D">
        <w:rPr>
          <w:rFonts w:asciiTheme="minorHAnsi" w:hAnsiTheme="minorHAnsi" w:cstheme="minorHAnsi"/>
          <w:sz w:val="24"/>
          <w:szCs w:val="24"/>
        </w:rPr>
        <w:t>Prot</w:t>
      </w:r>
      <w:proofErr w:type="spellEnd"/>
      <w:r w:rsidRPr="0019711D">
        <w:rPr>
          <w:rFonts w:asciiTheme="minorHAnsi" w:hAnsiTheme="minorHAnsi" w:cstheme="minorHAnsi"/>
          <w:sz w:val="24"/>
          <w:szCs w:val="24"/>
        </w:rPr>
        <w:t xml:space="preserve">. N° </w:t>
      </w:r>
      <w:r w:rsidR="00516696">
        <w:rPr>
          <w:rFonts w:asciiTheme="minorHAnsi" w:hAnsiTheme="minorHAnsi" w:cstheme="minorHAnsi"/>
          <w:sz w:val="24"/>
          <w:szCs w:val="24"/>
        </w:rPr>
        <w:t>1188</w:t>
      </w:r>
      <w:r w:rsidR="00207514" w:rsidRPr="0019711D">
        <w:rPr>
          <w:rFonts w:asciiTheme="minorHAnsi" w:hAnsiTheme="minorHAnsi" w:cstheme="minorHAnsi"/>
          <w:sz w:val="24"/>
          <w:szCs w:val="24"/>
        </w:rPr>
        <w:tab/>
      </w:r>
      <w:r w:rsidR="00207514" w:rsidRPr="0019711D">
        <w:rPr>
          <w:rFonts w:asciiTheme="minorHAnsi" w:hAnsiTheme="minorHAnsi" w:cstheme="minorHAnsi"/>
          <w:sz w:val="24"/>
          <w:szCs w:val="24"/>
        </w:rPr>
        <w:tab/>
      </w:r>
      <w:r w:rsidR="00207514" w:rsidRPr="0019711D">
        <w:rPr>
          <w:rFonts w:asciiTheme="minorHAnsi" w:hAnsiTheme="minorHAnsi" w:cstheme="minorHAnsi"/>
          <w:sz w:val="24"/>
          <w:szCs w:val="24"/>
        </w:rPr>
        <w:tab/>
      </w:r>
      <w:r w:rsidR="00B55ABA" w:rsidRPr="0019711D">
        <w:rPr>
          <w:rFonts w:asciiTheme="minorHAnsi" w:hAnsiTheme="minorHAnsi" w:cstheme="minorHAnsi"/>
          <w:sz w:val="24"/>
          <w:szCs w:val="24"/>
        </w:rPr>
        <w:t>Polla</w:t>
      </w:r>
      <w:r w:rsidR="00846AFB" w:rsidRPr="0019711D">
        <w:rPr>
          <w:rFonts w:asciiTheme="minorHAnsi" w:hAnsiTheme="minorHAnsi" w:cstheme="minorHAnsi"/>
          <w:sz w:val="24"/>
          <w:szCs w:val="24"/>
        </w:rPr>
        <w:t>,</w:t>
      </w:r>
      <w:r w:rsidR="00846AFB" w:rsidRPr="0019711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2F3BA6" w:rsidRPr="0019711D">
        <w:rPr>
          <w:rFonts w:asciiTheme="minorHAnsi" w:hAnsiTheme="minorHAnsi" w:cstheme="minorHAnsi"/>
          <w:sz w:val="24"/>
          <w:szCs w:val="24"/>
        </w:rPr>
        <w:t>8</w:t>
      </w:r>
      <w:r w:rsidR="008036EC" w:rsidRPr="0019711D">
        <w:rPr>
          <w:rFonts w:asciiTheme="minorHAnsi" w:hAnsiTheme="minorHAnsi" w:cstheme="minorHAnsi"/>
          <w:sz w:val="24"/>
          <w:szCs w:val="24"/>
        </w:rPr>
        <w:t xml:space="preserve"> </w:t>
      </w:r>
      <w:r w:rsidR="004F408A" w:rsidRPr="0019711D">
        <w:rPr>
          <w:rFonts w:asciiTheme="minorHAnsi" w:hAnsiTheme="minorHAnsi" w:cstheme="minorHAnsi"/>
          <w:sz w:val="24"/>
          <w:szCs w:val="24"/>
        </w:rPr>
        <w:t>luglio 2022</w:t>
      </w:r>
    </w:p>
    <w:p w14:paraId="52CAEC47" w14:textId="77777777" w:rsidR="00C0402D" w:rsidRPr="0019711D" w:rsidRDefault="00C0402D" w:rsidP="00FF1E51">
      <w:pPr>
        <w:pStyle w:val="Corpotesto"/>
        <w:tabs>
          <w:tab w:val="left" w:pos="7011"/>
        </w:tabs>
        <w:spacing w:before="93"/>
        <w:rPr>
          <w:rFonts w:asciiTheme="minorHAnsi" w:hAnsiTheme="minorHAnsi" w:cstheme="minorHAnsi"/>
          <w:sz w:val="24"/>
          <w:szCs w:val="24"/>
        </w:rPr>
      </w:pPr>
    </w:p>
    <w:p w14:paraId="4DD736EF" w14:textId="77777777" w:rsidR="00274030" w:rsidRPr="0019711D" w:rsidRDefault="00274030" w:rsidP="00207514">
      <w:pPr>
        <w:spacing w:line="276" w:lineRule="auto"/>
        <w:ind w:left="3600" w:firstLine="720"/>
        <w:jc w:val="both"/>
        <w:rPr>
          <w:rFonts w:asciiTheme="minorHAnsi" w:hAnsiTheme="minorHAnsi" w:cstheme="minorHAnsi"/>
        </w:rPr>
      </w:pPr>
      <w:r w:rsidRPr="0019711D">
        <w:rPr>
          <w:rFonts w:asciiTheme="minorHAnsi" w:hAnsiTheme="minorHAnsi" w:cstheme="minorHAnsi"/>
        </w:rPr>
        <w:t xml:space="preserve">Al Direttore Generale ASL Salerno </w:t>
      </w:r>
    </w:p>
    <w:p w14:paraId="5463522E" w14:textId="7E6321CC" w:rsidR="00274030" w:rsidRPr="0019711D" w:rsidRDefault="00274030" w:rsidP="00207514">
      <w:pPr>
        <w:spacing w:line="276" w:lineRule="auto"/>
        <w:jc w:val="both"/>
        <w:rPr>
          <w:rFonts w:asciiTheme="minorHAnsi" w:hAnsiTheme="minorHAnsi" w:cstheme="minorHAnsi"/>
        </w:rPr>
      </w:pPr>
      <w:r w:rsidRPr="0019711D">
        <w:rPr>
          <w:rFonts w:asciiTheme="minorHAnsi" w:hAnsiTheme="minorHAnsi" w:cstheme="minorHAnsi"/>
        </w:rPr>
        <w:t xml:space="preserve">                      </w:t>
      </w:r>
      <w:r w:rsidR="00207514" w:rsidRPr="0019711D">
        <w:rPr>
          <w:rFonts w:asciiTheme="minorHAnsi" w:hAnsiTheme="minorHAnsi" w:cstheme="minorHAnsi"/>
        </w:rPr>
        <w:tab/>
      </w:r>
      <w:r w:rsidR="00207514" w:rsidRPr="0019711D">
        <w:rPr>
          <w:rFonts w:asciiTheme="minorHAnsi" w:hAnsiTheme="minorHAnsi" w:cstheme="minorHAnsi"/>
        </w:rPr>
        <w:tab/>
      </w:r>
      <w:r w:rsidR="00207514" w:rsidRPr="0019711D">
        <w:rPr>
          <w:rFonts w:asciiTheme="minorHAnsi" w:hAnsiTheme="minorHAnsi" w:cstheme="minorHAnsi"/>
        </w:rPr>
        <w:tab/>
      </w:r>
      <w:r w:rsidR="00207514" w:rsidRPr="0019711D">
        <w:rPr>
          <w:rFonts w:asciiTheme="minorHAnsi" w:hAnsiTheme="minorHAnsi" w:cstheme="minorHAnsi"/>
        </w:rPr>
        <w:tab/>
      </w:r>
      <w:r w:rsidR="007849C0">
        <w:rPr>
          <w:rFonts w:asciiTheme="minorHAnsi" w:hAnsiTheme="minorHAnsi" w:cstheme="minorHAnsi"/>
        </w:rPr>
        <w:tab/>
      </w:r>
      <w:r w:rsidRPr="0019711D">
        <w:rPr>
          <w:rFonts w:asciiTheme="minorHAnsi" w:hAnsiTheme="minorHAnsi" w:cstheme="minorHAnsi"/>
        </w:rPr>
        <w:t>Al Direttore Sanitario ASL Salerno</w:t>
      </w:r>
    </w:p>
    <w:p w14:paraId="01548302" w14:textId="36EBF632" w:rsidR="00274030" w:rsidRPr="0019711D" w:rsidRDefault="00274030" w:rsidP="00207514">
      <w:pPr>
        <w:spacing w:line="276" w:lineRule="auto"/>
        <w:jc w:val="both"/>
        <w:rPr>
          <w:rFonts w:asciiTheme="minorHAnsi" w:hAnsiTheme="minorHAnsi" w:cstheme="minorHAnsi"/>
        </w:rPr>
      </w:pPr>
      <w:r w:rsidRPr="0019711D">
        <w:rPr>
          <w:rFonts w:asciiTheme="minorHAnsi" w:hAnsiTheme="minorHAnsi" w:cstheme="minorHAnsi"/>
        </w:rPr>
        <w:t xml:space="preserve">                             </w:t>
      </w:r>
      <w:r w:rsidR="00207514" w:rsidRPr="0019711D">
        <w:rPr>
          <w:rFonts w:asciiTheme="minorHAnsi" w:hAnsiTheme="minorHAnsi" w:cstheme="minorHAnsi"/>
        </w:rPr>
        <w:tab/>
      </w:r>
      <w:r w:rsidR="00207514" w:rsidRPr="0019711D">
        <w:rPr>
          <w:rFonts w:asciiTheme="minorHAnsi" w:hAnsiTheme="minorHAnsi" w:cstheme="minorHAnsi"/>
        </w:rPr>
        <w:tab/>
      </w:r>
      <w:r w:rsidR="00207514" w:rsidRPr="0019711D">
        <w:rPr>
          <w:rFonts w:asciiTheme="minorHAnsi" w:hAnsiTheme="minorHAnsi" w:cstheme="minorHAnsi"/>
        </w:rPr>
        <w:tab/>
      </w:r>
      <w:r w:rsidR="00207514" w:rsidRPr="0019711D">
        <w:rPr>
          <w:rFonts w:asciiTheme="minorHAnsi" w:hAnsiTheme="minorHAnsi" w:cstheme="minorHAnsi"/>
        </w:rPr>
        <w:tab/>
      </w:r>
      <w:r w:rsidRPr="0019711D">
        <w:rPr>
          <w:rFonts w:asciiTheme="minorHAnsi" w:hAnsiTheme="minorHAnsi" w:cstheme="minorHAnsi"/>
        </w:rPr>
        <w:t xml:space="preserve">Al Direttore Amministrativo </w:t>
      </w:r>
      <w:r w:rsidR="007B659E" w:rsidRPr="0019711D">
        <w:rPr>
          <w:rFonts w:asciiTheme="minorHAnsi" w:hAnsiTheme="minorHAnsi" w:cstheme="minorHAnsi"/>
        </w:rPr>
        <w:t xml:space="preserve">ASL </w:t>
      </w:r>
      <w:r w:rsidRPr="0019711D">
        <w:rPr>
          <w:rFonts w:asciiTheme="minorHAnsi" w:hAnsiTheme="minorHAnsi" w:cstheme="minorHAnsi"/>
        </w:rPr>
        <w:t>Salerno</w:t>
      </w:r>
    </w:p>
    <w:p w14:paraId="75A1D9E0" w14:textId="54BF11E5" w:rsidR="008F4CBB" w:rsidRPr="0019711D" w:rsidRDefault="00F7396D" w:rsidP="00207514">
      <w:pPr>
        <w:spacing w:line="276" w:lineRule="auto"/>
        <w:ind w:left="2880"/>
        <w:jc w:val="both"/>
        <w:rPr>
          <w:rFonts w:asciiTheme="minorHAnsi" w:hAnsiTheme="minorHAnsi" w:cstheme="minorHAnsi"/>
        </w:rPr>
      </w:pPr>
      <w:r w:rsidRPr="0019711D">
        <w:rPr>
          <w:rFonts w:asciiTheme="minorHAnsi" w:hAnsiTheme="minorHAnsi" w:cstheme="minorHAnsi"/>
        </w:rPr>
        <w:t xml:space="preserve"> </w:t>
      </w:r>
      <w:r w:rsidR="00207514" w:rsidRPr="0019711D">
        <w:rPr>
          <w:rFonts w:asciiTheme="minorHAnsi" w:hAnsiTheme="minorHAnsi" w:cstheme="minorHAnsi"/>
        </w:rPr>
        <w:tab/>
      </w:r>
      <w:r w:rsidR="00207514" w:rsidRPr="0019711D">
        <w:rPr>
          <w:rFonts w:asciiTheme="minorHAnsi" w:hAnsiTheme="minorHAnsi" w:cstheme="minorHAnsi"/>
        </w:rPr>
        <w:tab/>
      </w:r>
      <w:r w:rsidR="008F4CBB" w:rsidRPr="0019711D">
        <w:rPr>
          <w:rFonts w:asciiTheme="minorHAnsi" w:hAnsiTheme="minorHAnsi" w:cstheme="minorHAnsi"/>
        </w:rPr>
        <w:t xml:space="preserve">Al Responsabile Dipartimento Area Critica </w:t>
      </w:r>
      <w:r w:rsidR="007B659E" w:rsidRPr="0019711D">
        <w:rPr>
          <w:rFonts w:asciiTheme="minorHAnsi" w:hAnsiTheme="minorHAnsi" w:cstheme="minorHAnsi"/>
        </w:rPr>
        <w:t xml:space="preserve">ASL </w:t>
      </w:r>
      <w:bookmarkStart w:id="0" w:name="_GoBack"/>
      <w:bookmarkEnd w:id="0"/>
      <w:r w:rsidR="008F4CBB" w:rsidRPr="0019711D">
        <w:rPr>
          <w:rFonts w:asciiTheme="minorHAnsi" w:hAnsiTheme="minorHAnsi" w:cstheme="minorHAnsi"/>
        </w:rPr>
        <w:t>Salerno</w:t>
      </w:r>
    </w:p>
    <w:p w14:paraId="2232A477" w14:textId="77777777" w:rsidR="00274030" w:rsidRPr="0019711D" w:rsidRDefault="00274030" w:rsidP="00207514">
      <w:pPr>
        <w:pStyle w:val="Titolo"/>
        <w:spacing w:line="276" w:lineRule="auto"/>
        <w:ind w:left="3794" w:firstLine="526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19711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Al Direttore Sanitario P.O. Polla  </w:t>
      </w:r>
    </w:p>
    <w:p w14:paraId="0BDC40AD" w14:textId="77777777" w:rsidR="00274030" w:rsidRPr="0019711D" w:rsidRDefault="00274030" w:rsidP="00207514">
      <w:pPr>
        <w:pStyle w:val="Titolo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19711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19711D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19711D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19711D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19711D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19711D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19711D">
        <w:rPr>
          <w:rFonts w:asciiTheme="minorHAnsi" w:hAnsiTheme="minorHAnsi" w:cstheme="minorHAnsi"/>
          <w:b w:val="0"/>
          <w:bCs w:val="0"/>
          <w:sz w:val="24"/>
          <w:szCs w:val="24"/>
        </w:rPr>
        <w:tab/>
        <w:t>Al Direttore Amministrativo P.O. Polla</w:t>
      </w:r>
    </w:p>
    <w:p w14:paraId="1BA9EADA" w14:textId="4687E3A2" w:rsidR="00CD650A" w:rsidRPr="0019711D" w:rsidRDefault="00CD650A" w:rsidP="00207514">
      <w:pPr>
        <w:pStyle w:val="Titolo"/>
        <w:spacing w:line="276" w:lineRule="auto"/>
        <w:ind w:left="3600" w:firstLine="72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19711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Al Direttore </w:t>
      </w:r>
      <w:r w:rsidR="008F4CBB" w:rsidRPr="0019711D">
        <w:rPr>
          <w:rFonts w:asciiTheme="minorHAnsi" w:hAnsiTheme="minorHAnsi" w:cstheme="minorHAnsi"/>
          <w:b w:val="0"/>
          <w:bCs w:val="0"/>
          <w:sz w:val="24"/>
          <w:szCs w:val="24"/>
        </w:rPr>
        <w:t>UOC Anestesia</w:t>
      </w:r>
      <w:r w:rsidRPr="0019711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e Rianimazione P.O. Polla</w:t>
      </w:r>
    </w:p>
    <w:p w14:paraId="60A37FA7" w14:textId="2CD0C690" w:rsidR="00CD650A" w:rsidRPr="0019711D" w:rsidRDefault="00CD650A" w:rsidP="00207514">
      <w:pPr>
        <w:pStyle w:val="Titolo"/>
        <w:spacing w:line="276" w:lineRule="auto"/>
        <w:ind w:left="3600" w:firstLine="72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19711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Al Coordinatore </w:t>
      </w:r>
      <w:r w:rsidR="00207514" w:rsidRPr="0019711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Infermieristico </w:t>
      </w:r>
      <w:r w:rsidR="008F4CBB" w:rsidRPr="0019711D">
        <w:rPr>
          <w:rFonts w:asciiTheme="minorHAnsi" w:hAnsiTheme="minorHAnsi" w:cstheme="minorHAnsi"/>
          <w:b w:val="0"/>
          <w:bCs w:val="0"/>
          <w:sz w:val="24"/>
          <w:szCs w:val="24"/>
        </w:rPr>
        <w:t>Sala</w:t>
      </w:r>
      <w:r w:rsidR="005206E2" w:rsidRPr="0019711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Operatoria P.O.</w:t>
      </w:r>
      <w:r w:rsidRPr="0019711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Polla</w:t>
      </w:r>
    </w:p>
    <w:p w14:paraId="7B6512AD" w14:textId="77777777" w:rsidR="00274030" w:rsidRPr="0019711D" w:rsidRDefault="00274030" w:rsidP="00207514">
      <w:pPr>
        <w:pStyle w:val="Titolo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19711D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19711D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19711D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19711D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19711D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19711D">
        <w:rPr>
          <w:rFonts w:asciiTheme="minorHAnsi" w:hAnsiTheme="minorHAnsi" w:cstheme="minorHAnsi"/>
          <w:b w:val="0"/>
          <w:bCs w:val="0"/>
          <w:sz w:val="24"/>
          <w:szCs w:val="24"/>
        </w:rPr>
        <w:tab/>
        <w:t>Al Dirigente Servizio Gestione Risorse Umane</w:t>
      </w:r>
    </w:p>
    <w:p w14:paraId="6F8A79AB" w14:textId="4665C29B" w:rsidR="00274030" w:rsidRPr="0019711D" w:rsidRDefault="00274030" w:rsidP="00207514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19711D">
        <w:rPr>
          <w:rFonts w:asciiTheme="minorHAnsi" w:hAnsiTheme="minorHAnsi" w:cstheme="minorHAnsi"/>
        </w:rPr>
        <w:t xml:space="preserve">          </w:t>
      </w:r>
      <w:r w:rsidR="00207514" w:rsidRPr="0019711D">
        <w:rPr>
          <w:rFonts w:asciiTheme="minorHAnsi" w:hAnsiTheme="minorHAnsi" w:cstheme="minorHAnsi"/>
        </w:rPr>
        <w:tab/>
      </w:r>
      <w:r w:rsidR="00207514" w:rsidRPr="0019711D">
        <w:rPr>
          <w:rFonts w:asciiTheme="minorHAnsi" w:hAnsiTheme="minorHAnsi" w:cstheme="minorHAnsi"/>
        </w:rPr>
        <w:tab/>
      </w:r>
      <w:r w:rsidR="00207514" w:rsidRPr="0019711D">
        <w:rPr>
          <w:rFonts w:asciiTheme="minorHAnsi" w:hAnsiTheme="minorHAnsi" w:cstheme="minorHAnsi"/>
        </w:rPr>
        <w:tab/>
      </w:r>
      <w:r w:rsidR="00207514" w:rsidRPr="0019711D">
        <w:rPr>
          <w:rFonts w:asciiTheme="minorHAnsi" w:hAnsiTheme="minorHAnsi" w:cstheme="minorHAnsi"/>
        </w:rPr>
        <w:tab/>
      </w:r>
      <w:r w:rsidR="00207514" w:rsidRPr="0019711D">
        <w:rPr>
          <w:rFonts w:asciiTheme="minorHAnsi" w:hAnsiTheme="minorHAnsi" w:cstheme="minorHAnsi"/>
        </w:rPr>
        <w:tab/>
      </w:r>
      <w:r w:rsidRPr="0019711D">
        <w:rPr>
          <w:rFonts w:asciiTheme="minorHAnsi" w:hAnsiTheme="minorHAnsi" w:cstheme="minorHAnsi"/>
        </w:rPr>
        <w:t xml:space="preserve">Al Responsabile Relazioni Sindacali </w:t>
      </w:r>
    </w:p>
    <w:p w14:paraId="2E6A9B05" w14:textId="77777777" w:rsidR="00274030" w:rsidRPr="0019711D" w:rsidRDefault="00274030" w:rsidP="00207514">
      <w:pPr>
        <w:spacing w:line="276" w:lineRule="auto"/>
        <w:ind w:left="3600" w:firstLine="720"/>
        <w:jc w:val="both"/>
        <w:rPr>
          <w:rFonts w:asciiTheme="minorHAnsi" w:hAnsiTheme="minorHAnsi" w:cstheme="minorHAnsi"/>
        </w:rPr>
      </w:pPr>
      <w:r w:rsidRPr="0019711D">
        <w:rPr>
          <w:rFonts w:asciiTheme="minorHAnsi" w:hAnsiTheme="minorHAnsi" w:cstheme="minorHAnsi"/>
        </w:rPr>
        <w:t>Ai Delegati RSU</w:t>
      </w:r>
    </w:p>
    <w:p w14:paraId="3C99619A" w14:textId="1A18CBCC" w:rsidR="00AC5F88" w:rsidRDefault="00274030" w:rsidP="00207514">
      <w:pPr>
        <w:spacing w:line="276" w:lineRule="auto"/>
        <w:ind w:left="3600" w:firstLine="720"/>
        <w:jc w:val="both"/>
        <w:rPr>
          <w:rFonts w:asciiTheme="minorHAnsi" w:hAnsiTheme="minorHAnsi" w:cstheme="minorHAnsi"/>
        </w:rPr>
      </w:pPr>
      <w:r w:rsidRPr="0019711D">
        <w:rPr>
          <w:rFonts w:asciiTheme="minorHAnsi" w:hAnsiTheme="minorHAnsi" w:cstheme="minorHAnsi"/>
        </w:rPr>
        <w:t>Ai Lavoratori interessati</w:t>
      </w:r>
      <w:r w:rsidR="00B1143F" w:rsidRPr="0019711D">
        <w:rPr>
          <w:rFonts w:asciiTheme="minorHAnsi" w:hAnsiTheme="minorHAnsi" w:cstheme="minorHAnsi"/>
        </w:rPr>
        <w:tab/>
      </w:r>
      <w:r w:rsidR="00B1143F" w:rsidRPr="0019711D">
        <w:rPr>
          <w:rFonts w:asciiTheme="minorHAnsi" w:hAnsiTheme="minorHAnsi" w:cstheme="minorHAnsi"/>
        </w:rPr>
        <w:tab/>
      </w:r>
      <w:r w:rsidR="00B1143F" w:rsidRPr="0019711D">
        <w:rPr>
          <w:rFonts w:asciiTheme="minorHAnsi" w:hAnsiTheme="minorHAnsi" w:cstheme="minorHAnsi"/>
        </w:rPr>
        <w:tab/>
      </w:r>
      <w:r w:rsidR="00B1143F" w:rsidRPr="0019711D">
        <w:rPr>
          <w:rFonts w:asciiTheme="minorHAnsi" w:hAnsiTheme="minorHAnsi" w:cstheme="minorHAnsi"/>
        </w:rPr>
        <w:tab/>
        <w:t xml:space="preserve">          </w:t>
      </w:r>
      <w:r w:rsidR="001513E5" w:rsidRPr="0019711D">
        <w:rPr>
          <w:rFonts w:asciiTheme="minorHAnsi" w:hAnsiTheme="minorHAnsi" w:cstheme="minorHAnsi"/>
        </w:rPr>
        <w:tab/>
      </w:r>
      <w:r w:rsidR="001513E5" w:rsidRPr="0019711D">
        <w:rPr>
          <w:rFonts w:asciiTheme="minorHAnsi" w:hAnsiTheme="minorHAnsi" w:cstheme="minorHAnsi"/>
        </w:rPr>
        <w:tab/>
      </w:r>
      <w:r w:rsidR="001513E5" w:rsidRPr="0019711D">
        <w:rPr>
          <w:rFonts w:asciiTheme="minorHAnsi" w:hAnsiTheme="minorHAnsi" w:cstheme="minorHAnsi"/>
        </w:rPr>
        <w:tab/>
      </w:r>
      <w:r w:rsidR="001513E5" w:rsidRPr="0019711D">
        <w:rPr>
          <w:rFonts w:asciiTheme="minorHAnsi" w:hAnsiTheme="minorHAnsi" w:cstheme="minorHAnsi"/>
        </w:rPr>
        <w:tab/>
      </w:r>
      <w:r w:rsidR="001513E5" w:rsidRPr="0019711D">
        <w:rPr>
          <w:rFonts w:asciiTheme="minorHAnsi" w:hAnsiTheme="minorHAnsi" w:cstheme="minorHAnsi"/>
        </w:rPr>
        <w:tab/>
      </w:r>
    </w:p>
    <w:p w14:paraId="517E73A9" w14:textId="77777777" w:rsidR="00074459" w:rsidRPr="0019711D" w:rsidRDefault="00074459" w:rsidP="00207514">
      <w:pPr>
        <w:spacing w:line="276" w:lineRule="auto"/>
        <w:ind w:left="3600" w:firstLine="720"/>
        <w:jc w:val="both"/>
        <w:rPr>
          <w:rFonts w:asciiTheme="minorHAnsi" w:hAnsiTheme="minorHAnsi" w:cstheme="minorHAnsi"/>
        </w:rPr>
      </w:pPr>
    </w:p>
    <w:p w14:paraId="7E58DCB4" w14:textId="48E79784" w:rsidR="00FF1E51" w:rsidRPr="007849C0" w:rsidRDefault="00FF1E51" w:rsidP="00207514">
      <w:pPr>
        <w:jc w:val="both"/>
        <w:rPr>
          <w:rFonts w:asciiTheme="minorHAnsi" w:hAnsiTheme="minorHAnsi" w:cstheme="minorHAnsi"/>
          <w:b/>
        </w:rPr>
      </w:pPr>
      <w:r w:rsidRPr="007849C0">
        <w:rPr>
          <w:rFonts w:asciiTheme="minorHAnsi" w:hAnsiTheme="minorHAnsi" w:cstheme="minorHAnsi"/>
          <w:b/>
        </w:rPr>
        <w:t>Oggetto:</w:t>
      </w:r>
      <w:r w:rsidR="00AC4CB5" w:rsidRPr="007849C0">
        <w:rPr>
          <w:rFonts w:asciiTheme="minorHAnsi" w:hAnsiTheme="minorHAnsi" w:cstheme="minorHAnsi"/>
          <w:b/>
        </w:rPr>
        <w:t xml:space="preserve"> </w:t>
      </w:r>
      <w:r w:rsidR="00646253" w:rsidRPr="007849C0">
        <w:rPr>
          <w:rFonts w:asciiTheme="minorHAnsi" w:hAnsiTheme="minorHAnsi" w:cstheme="minorHAnsi"/>
          <w:b/>
        </w:rPr>
        <w:t>G</w:t>
      </w:r>
      <w:r w:rsidR="002F3BA6" w:rsidRPr="007849C0">
        <w:rPr>
          <w:rFonts w:asciiTheme="minorHAnsi" w:hAnsiTheme="minorHAnsi" w:cstheme="minorHAnsi"/>
          <w:b/>
        </w:rPr>
        <w:t>rave carenza personale Sala Operatoria P.O.</w:t>
      </w:r>
      <w:r w:rsidR="00207514" w:rsidRPr="007849C0">
        <w:rPr>
          <w:rFonts w:asciiTheme="minorHAnsi" w:hAnsiTheme="minorHAnsi" w:cstheme="minorHAnsi"/>
          <w:b/>
        </w:rPr>
        <w:t xml:space="preserve"> </w:t>
      </w:r>
      <w:r w:rsidR="002F3BA6" w:rsidRPr="007849C0">
        <w:rPr>
          <w:rFonts w:asciiTheme="minorHAnsi" w:hAnsiTheme="minorHAnsi" w:cstheme="minorHAnsi"/>
          <w:b/>
        </w:rPr>
        <w:t xml:space="preserve">Polla </w:t>
      </w:r>
      <w:r w:rsidR="00646253" w:rsidRPr="007849C0">
        <w:rPr>
          <w:rFonts w:asciiTheme="minorHAnsi" w:hAnsiTheme="minorHAnsi" w:cstheme="minorHAnsi"/>
          <w:b/>
        </w:rPr>
        <w:t>e nuova organizzazione.</w:t>
      </w:r>
    </w:p>
    <w:p w14:paraId="3217DB1B" w14:textId="77777777" w:rsidR="00FF1E51" w:rsidRPr="0019711D" w:rsidRDefault="00FF1E51" w:rsidP="00207514">
      <w:pPr>
        <w:jc w:val="both"/>
        <w:rPr>
          <w:rFonts w:asciiTheme="minorHAnsi" w:hAnsiTheme="minorHAnsi" w:cstheme="minorHAnsi"/>
        </w:rPr>
      </w:pPr>
    </w:p>
    <w:p w14:paraId="583D5C12" w14:textId="77777777" w:rsidR="00C750D1" w:rsidRPr="0019711D" w:rsidRDefault="00C750D1" w:rsidP="00825252">
      <w:pPr>
        <w:ind w:firstLine="72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45020065" w14:textId="7D297207" w:rsidR="0040731F" w:rsidRPr="0019711D" w:rsidRDefault="006A5542" w:rsidP="00825252">
      <w:pPr>
        <w:ind w:firstLine="72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In riferimento all’oggetto, i </w:t>
      </w:r>
      <w:proofErr w:type="spellStart"/>
      <w:r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>sottofirmatari</w:t>
      </w:r>
      <w:proofErr w:type="spellEnd"/>
      <w:r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207514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della presente </w:t>
      </w:r>
      <w:r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in qualità di delegati della RSU per la </w:t>
      </w:r>
      <w:r w:rsidR="007849C0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CISL FP </w:t>
      </w:r>
      <w:r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Salerno, segnalano la grave carenza di personale </w:t>
      </w:r>
      <w:r w:rsidR="002F3BA6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>Infermieristico</w:t>
      </w:r>
      <w:r w:rsidR="00646253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e la inadeguatezza della nuova riorganizzazione delle sedute operatorie</w:t>
      </w:r>
      <w:r w:rsidR="0023593E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>,</w:t>
      </w:r>
      <w:r w:rsidR="00646253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scaturita dopo</w:t>
      </w:r>
      <w:r w:rsidR="00207514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una </w:t>
      </w:r>
      <w:r w:rsidR="00646253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riunione del Personale Medico con Direzione </w:t>
      </w:r>
      <w:r w:rsidR="004F408A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>Sanitaria del</w:t>
      </w:r>
      <w:r w:rsidR="0040731F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5 luglio c.a.</w:t>
      </w:r>
    </w:p>
    <w:p w14:paraId="19E7A48D" w14:textId="77777777" w:rsidR="00F7396D" w:rsidRPr="0019711D" w:rsidRDefault="00F7396D" w:rsidP="00825252">
      <w:pPr>
        <w:ind w:firstLine="72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0B31FB26" w14:textId="30B9723B" w:rsidR="00207514" w:rsidRPr="0019711D" w:rsidRDefault="00646253" w:rsidP="00825252">
      <w:pPr>
        <w:ind w:firstLine="72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>L</w:t>
      </w:r>
      <w:r w:rsidR="007F2DF1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>'</w:t>
      </w:r>
      <w:r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organico attuale è composto da 14 Infermieri </w:t>
      </w:r>
      <w:r w:rsidR="0040731F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>di cui un Coordinatore e 2 OSS</w:t>
      </w:r>
      <w:r w:rsidR="007A1B67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con la precisazione che </w:t>
      </w:r>
      <w:r w:rsidR="004A6DF9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>2</w:t>
      </w:r>
      <w:r w:rsidR="007A1B67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CPS Infermier</w:t>
      </w:r>
      <w:r w:rsidR="004A6DF9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>i sono</w:t>
      </w:r>
      <w:r w:rsidR="007A1B67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attualmente in malattia (</w:t>
      </w:r>
      <w:r w:rsidR="004A6DF9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uno </w:t>
      </w:r>
      <w:r w:rsidR="007A1B67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almeno fino a fine mese) </w:t>
      </w:r>
      <w:r w:rsidR="005206E2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e dal 16 luglio </w:t>
      </w:r>
      <w:r w:rsidR="00207514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un </w:t>
      </w:r>
      <w:r w:rsidR="005206E2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>altro CPS I</w:t>
      </w:r>
      <w:r w:rsidR="007A1B67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>nfermiere risulta in ferie per poi essere trasferito</w:t>
      </w:r>
      <w:r w:rsidR="005206E2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ad altro Presidio Ospedaliero</w:t>
      </w:r>
      <w:r w:rsidR="004A6DF9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</w:t>
      </w:r>
      <w:r w:rsidR="005206E2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>riducendo cos</w:t>
      </w:r>
      <w:r w:rsidR="007849C0">
        <w:rPr>
          <w:rFonts w:asciiTheme="minorHAnsi" w:hAnsiTheme="minorHAnsi" w:cstheme="minorHAnsi"/>
          <w:color w:val="000000" w:themeColor="text1"/>
          <w:shd w:val="clear" w:color="auto" w:fill="FFFFFF"/>
        </w:rPr>
        <w:t>ì</w:t>
      </w:r>
      <w:r w:rsidR="005206E2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il numero di Infermieri </w:t>
      </w:r>
      <w:r w:rsidR="004A6DF9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attivi </w:t>
      </w:r>
      <w:r w:rsidR="005206E2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a 11. </w:t>
      </w:r>
    </w:p>
    <w:p w14:paraId="7138EA39" w14:textId="55601C2C" w:rsidR="00207514" w:rsidRPr="0019711D" w:rsidRDefault="00207514" w:rsidP="00825252">
      <w:pPr>
        <w:ind w:firstLine="72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78D60512" w14:textId="0BC115B6" w:rsidR="005206E2" w:rsidRPr="0019711D" w:rsidRDefault="00207514" w:rsidP="00825252">
      <w:pPr>
        <w:ind w:firstLine="72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L’attuale situazione rappresentata è al netto delle prossime </w:t>
      </w:r>
      <w:r w:rsidR="005206E2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>assenze per le ferie estive che riducono ancora il numero di Operatori attualmente in servizio</w:t>
      </w:r>
      <w:r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>, diritto contrattuale che sancisce un obbligo da parte del datore di lavoro da rispettare.</w:t>
      </w:r>
      <w:r w:rsidR="005206E2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</w:t>
      </w:r>
    </w:p>
    <w:p w14:paraId="365E445A" w14:textId="77777777" w:rsidR="00F7396D" w:rsidRPr="0019711D" w:rsidRDefault="00F7396D" w:rsidP="00825252">
      <w:pPr>
        <w:ind w:firstLine="72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032D1FD0" w14:textId="0A6C746D" w:rsidR="00207514" w:rsidRPr="0019711D" w:rsidRDefault="005206E2" w:rsidP="00825252">
      <w:pPr>
        <w:ind w:firstLine="72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>L</w:t>
      </w:r>
      <w:r w:rsidR="0040731F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a turnazione </w:t>
      </w:r>
      <w:r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attuale </w:t>
      </w:r>
      <w:r w:rsidR="0040731F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>prevede</w:t>
      </w:r>
      <w:r w:rsidR="00207514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>,</w:t>
      </w:r>
      <w:r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nelle migliori delle ipotesi</w:t>
      </w:r>
      <w:r w:rsidR="00207514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>,</w:t>
      </w:r>
      <w:r w:rsidR="0040731F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2 infermieri, il Coordinatore</w:t>
      </w:r>
      <w:r w:rsidR="00DA114E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40731F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>ed un OSS</w:t>
      </w:r>
      <w:r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207514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in orario antimeridiano, </w:t>
      </w:r>
      <w:r w:rsidR="0040731F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>2 infermieri ed un O</w:t>
      </w:r>
      <w:r w:rsidR="00207514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SS in orario pomeridiano e </w:t>
      </w:r>
      <w:r w:rsidR="0040731F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>2 Infermieri ed un Reperibile</w:t>
      </w:r>
      <w:r w:rsidR="00207514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per la notte.</w:t>
      </w:r>
    </w:p>
    <w:p w14:paraId="458D7056" w14:textId="018620BD" w:rsidR="006A5542" w:rsidRPr="0019711D" w:rsidRDefault="006A5542" w:rsidP="00825252">
      <w:pPr>
        <w:ind w:firstLine="72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5BB9215F" w14:textId="6EB9D117" w:rsidR="00CE279E" w:rsidRPr="0019711D" w:rsidRDefault="00207514" w:rsidP="00CE279E">
      <w:pPr>
        <w:ind w:firstLine="720"/>
        <w:jc w:val="both"/>
        <w:rPr>
          <w:rStyle w:val="markedcontent"/>
          <w:rFonts w:asciiTheme="minorHAnsi" w:hAnsiTheme="minorHAnsi" w:cstheme="minorHAnsi"/>
        </w:rPr>
      </w:pPr>
      <w:r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>N</w:t>
      </w:r>
      <w:r w:rsidR="00CE279E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>ella Riunione Organizzativa del 5 luglio scorso, nel rimodulare le giornate delle sedut</w:t>
      </w:r>
      <w:r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>e operatorie delle varie Unità Operative C</w:t>
      </w:r>
      <w:r w:rsidR="00CE279E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hirurgiche, evidentemente non si è tenuto conto della </w:t>
      </w:r>
      <w:r w:rsidR="00CE279E" w:rsidRPr="0019711D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carenza del personale Infermieristico</w:t>
      </w:r>
      <w:r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constatando che </w:t>
      </w:r>
      <w:r w:rsidR="00CE279E" w:rsidRPr="0019711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tali </w:t>
      </w:r>
      <w:r w:rsidR="00CE279E" w:rsidRPr="0019711D">
        <w:rPr>
          <w:rStyle w:val="markedcontent"/>
          <w:rFonts w:asciiTheme="minorHAnsi" w:hAnsiTheme="minorHAnsi" w:cstheme="minorHAnsi"/>
        </w:rPr>
        <w:t xml:space="preserve">unità risultano appena sufficienti per lo svolgimento delle sedute di </w:t>
      </w:r>
      <w:r w:rsidR="007E30CF" w:rsidRPr="0019711D">
        <w:rPr>
          <w:rStyle w:val="markedcontent"/>
          <w:rFonts w:asciiTheme="minorHAnsi" w:hAnsiTheme="minorHAnsi" w:cstheme="minorHAnsi"/>
        </w:rPr>
        <w:t>Emergenza/</w:t>
      </w:r>
      <w:r w:rsidR="00CE279E" w:rsidRPr="0019711D">
        <w:rPr>
          <w:rStyle w:val="markedcontent"/>
          <w:rFonts w:asciiTheme="minorHAnsi" w:hAnsiTheme="minorHAnsi" w:cstheme="minorHAnsi"/>
        </w:rPr>
        <w:t xml:space="preserve">Urgenza e non possono certo essere adoperate per eventuali attività chirurgiche elettive in particolar modo di pomeriggio dove in servizio ci sono solo 2 infermieri. </w:t>
      </w:r>
    </w:p>
    <w:p w14:paraId="5DA5DE5C" w14:textId="77777777" w:rsidR="00F7396D" w:rsidRPr="0019711D" w:rsidRDefault="00F7396D" w:rsidP="00A77531">
      <w:pPr>
        <w:ind w:firstLine="720"/>
        <w:jc w:val="both"/>
        <w:rPr>
          <w:rStyle w:val="markedcontent"/>
          <w:rFonts w:asciiTheme="minorHAnsi" w:hAnsiTheme="minorHAnsi" w:cstheme="minorHAnsi"/>
        </w:rPr>
      </w:pPr>
    </w:p>
    <w:p w14:paraId="684219CB" w14:textId="5E037910" w:rsidR="00A77531" w:rsidRPr="0019711D" w:rsidRDefault="00CE279E" w:rsidP="00A77531">
      <w:pPr>
        <w:ind w:firstLine="720"/>
        <w:jc w:val="both"/>
        <w:rPr>
          <w:rStyle w:val="markedcontent"/>
          <w:rFonts w:asciiTheme="minorHAnsi" w:hAnsiTheme="minorHAnsi" w:cstheme="minorHAnsi"/>
        </w:rPr>
      </w:pPr>
      <w:r w:rsidRPr="0019711D">
        <w:rPr>
          <w:rStyle w:val="markedcontent"/>
          <w:rFonts w:asciiTheme="minorHAnsi" w:hAnsiTheme="minorHAnsi" w:cstheme="minorHAnsi"/>
        </w:rPr>
        <w:t>A parere degli scriventi tale situazione risulta essere fonte di rischio clinico abbastanza elevato, in quanto la legislatura oggi presente nel settore</w:t>
      </w:r>
      <w:r w:rsidR="007E30CF" w:rsidRPr="0019711D">
        <w:rPr>
          <w:rStyle w:val="markedcontent"/>
          <w:rFonts w:asciiTheme="minorHAnsi" w:hAnsiTheme="minorHAnsi" w:cstheme="minorHAnsi"/>
        </w:rPr>
        <w:t xml:space="preserve"> </w:t>
      </w:r>
      <w:r w:rsidRPr="0019711D">
        <w:rPr>
          <w:rStyle w:val="markedcontent"/>
          <w:rFonts w:asciiTheme="minorHAnsi" w:hAnsiTheme="minorHAnsi" w:cstheme="minorHAnsi"/>
        </w:rPr>
        <w:t>(cfr. D</w:t>
      </w:r>
      <w:r w:rsidR="00C92768" w:rsidRPr="0019711D">
        <w:rPr>
          <w:rStyle w:val="markedcontent"/>
          <w:rFonts w:asciiTheme="minorHAnsi" w:hAnsiTheme="minorHAnsi" w:cstheme="minorHAnsi"/>
        </w:rPr>
        <w:t>.</w:t>
      </w:r>
      <w:r w:rsidRPr="0019711D">
        <w:rPr>
          <w:rStyle w:val="markedcontent"/>
          <w:rFonts w:asciiTheme="minorHAnsi" w:hAnsiTheme="minorHAnsi" w:cstheme="minorHAnsi"/>
        </w:rPr>
        <w:t>PR, 14 gennai</w:t>
      </w:r>
      <w:r w:rsidR="000D5DE2" w:rsidRPr="0019711D">
        <w:rPr>
          <w:rStyle w:val="markedcontent"/>
          <w:rFonts w:asciiTheme="minorHAnsi" w:hAnsiTheme="minorHAnsi" w:cstheme="minorHAnsi"/>
        </w:rPr>
        <w:t xml:space="preserve">o 1997 n. 36 e D.M. 70/2015) </w:t>
      </w:r>
      <w:r w:rsidRPr="0019711D">
        <w:rPr>
          <w:rStyle w:val="markedcontent"/>
          <w:rFonts w:asciiTheme="minorHAnsi" w:hAnsiTheme="minorHAnsi" w:cstheme="minorHAnsi"/>
        </w:rPr>
        <w:t>impone la presenza minima di due infermieri</w:t>
      </w:r>
      <w:r w:rsidR="000D5DE2" w:rsidRPr="0019711D">
        <w:rPr>
          <w:rFonts w:asciiTheme="minorHAnsi" w:hAnsiTheme="minorHAnsi" w:cstheme="minorHAnsi"/>
        </w:rPr>
        <w:t xml:space="preserve"> </w:t>
      </w:r>
      <w:r w:rsidR="00207514" w:rsidRPr="0019711D">
        <w:rPr>
          <w:rFonts w:asciiTheme="minorHAnsi" w:hAnsiTheme="minorHAnsi" w:cstheme="minorHAnsi"/>
        </w:rPr>
        <w:t xml:space="preserve">ed un OSS </w:t>
      </w:r>
      <w:r w:rsidRPr="0019711D">
        <w:rPr>
          <w:rStyle w:val="markedcontent"/>
          <w:rFonts w:asciiTheme="minorHAnsi" w:hAnsiTheme="minorHAnsi" w:cstheme="minorHAnsi"/>
        </w:rPr>
        <w:t>per l’apertura di una camera operatoria.</w:t>
      </w:r>
    </w:p>
    <w:p w14:paraId="4AE46A3F" w14:textId="77777777" w:rsidR="00A77531" w:rsidRPr="0019711D" w:rsidRDefault="00A77531" w:rsidP="00A77531">
      <w:pPr>
        <w:ind w:firstLine="720"/>
        <w:jc w:val="both"/>
        <w:rPr>
          <w:rStyle w:val="markedcontent"/>
          <w:rFonts w:asciiTheme="minorHAnsi" w:hAnsiTheme="minorHAnsi" w:cstheme="minorHAnsi"/>
        </w:rPr>
      </w:pPr>
    </w:p>
    <w:p w14:paraId="770CC108" w14:textId="5A93E0AB" w:rsidR="004F408A" w:rsidRPr="0019711D" w:rsidRDefault="000D5DE2" w:rsidP="004F408A">
      <w:pPr>
        <w:ind w:firstLine="720"/>
        <w:jc w:val="both"/>
        <w:rPr>
          <w:rStyle w:val="markedcontent"/>
          <w:rFonts w:asciiTheme="minorHAnsi" w:hAnsiTheme="minorHAnsi" w:cstheme="minorHAnsi"/>
        </w:rPr>
      </w:pPr>
      <w:r w:rsidRPr="0019711D">
        <w:rPr>
          <w:rStyle w:val="markedcontent"/>
          <w:rFonts w:asciiTheme="minorHAnsi" w:hAnsiTheme="minorHAnsi" w:cstheme="minorHAnsi"/>
        </w:rPr>
        <w:t>Q</w:t>
      </w:r>
      <w:r w:rsidR="00CE279E" w:rsidRPr="0019711D">
        <w:rPr>
          <w:rStyle w:val="markedcontent"/>
          <w:rFonts w:asciiTheme="minorHAnsi" w:hAnsiTheme="minorHAnsi" w:cstheme="minorHAnsi"/>
        </w:rPr>
        <w:t>uindi, in presen</w:t>
      </w:r>
      <w:r w:rsidR="00A77531" w:rsidRPr="0019711D">
        <w:rPr>
          <w:rStyle w:val="markedcontent"/>
          <w:rFonts w:asciiTheme="minorHAnsi" w:hAnsiTheme="minorHAnsi" w:cstheme="minorHAnsi"/>
        </w:rPr>
        <w:t>za di un intervento di elezione</w:t>
      </w:r>
      <w:r w:rsidR="00CE279E" w:rsidRPr="0019711D">
        <w:rPr>
          <w:rStyle w:val="markedcontent"/>
          <w:rFonts w:asciiTheme="minorHAnsi" w:hAnsiTheme="minorHAnsi" w:cstheme="minorHAnsi"/>
        </w:rPr>
        <w:t xml:space="preserve"> </w:t>
      </w:r>
      <w:r w:rsidRPr="0019711D">
        <w:rPr>
          <w:rStyle w:val="markedcontent"/>
          <w:rFonts w:asciiTheme="minorHAnsi" w:hAnsiTheme="minorHAnsi" w:cstheme="minorHAnsi"/>
        </w:rPr>
        <w:t xml:space="preserve">e contemporaneamente </w:t>
      </w:r>
      <w:r w:rsidR="00E22057">
        <w:rPr>
          <w:rStyle w:val="markedcontent"/>
          <w:rFonts w:asciiTheme="minorHAnsi" w:hAnsiTheme="minorHAnsi" w:cstheme="minorHAnsi"/>
        </w:rPr>
        <w:t>dovesse sopraggiungere</w:t>
      </w:r>
      <w:r w:rsidRPr="0019711D">
        <w:rPr>
          <w:rStyle w:val="markedcontent"/>
          <w:rFonts w:asciiTheme="minorHAnsi" w:hAnsiTheme="minorHAnsi" w:cstheme="minorHAnsi"/>
        </w:rPr>
        <w:t xml:space="preserve"> un</w:t>
      </w:r>
      <w:r w:rsidR="00A77531" w:rsidRPr="0019711D">
        <w:rPr>
          <w:rStyle w:val="markedcontent"/>
          <w:rFonts w:asciiTheme="minorHAnsi" w:hAnsiTheme="minorHAnsi" w:cstheme="minorHAnsi"/>
        </w:rPr>
        <w:t>a</w:t>
      </w:r>
      <w:r w:rsidRPr="0019711D">
        <w:rPr>
          <w:rStyle w:val="markedcontent"/>
          <w:rFonts w:asciiTheme="minorHAnsi" w:hAnsiTheme="minorHAnsi" w:cstheme="minorHAnsi"/>
        </w:rPr>
        <w:t xml:space="preserve"> urgenza</w:t>
      </w:r>
      <w:r w:rsidR="00AA7C8C" w:rsidRPr="0019711D">
        <w:rPr>
          <w:rStyle w:val="markedcontent"/>
          <w:rFonts w:asciiTheme="minorHAnsi" w:hAnsiTheme="minorHAnsi" w:cstheme="minorHAnsi"/>
        </w:rPr>
        <w:t xml:space="preserve"> e/o emergenza</w:t>
      </w:r>
      <w:r w:rsidRPr="0019711D">
        <w:rPr>
          <w:rStyle w:val="markedcontent"/>
          <w:rFonts w:asciiTheme="minorHAnsi" w:hAnsiTheme="minorHAnsi" w:cstheme="minorHAnsi"/>
        </w:rPr>
        <w:t xml:space="preserve"> operatoria</w:t>
      </w:r>
      <w:r w:rsidR="00207514" w:rsidRPr="0019711D">
        <w:rPr>
          <w:rStyle w:val="markedcontent"/>
          <w:rFonts w:asciiTheme="minorHAnsi" w:hAnsiTheme="minorHAnsi" w:cstheme="minorHAnsi"/>
        </w:rPr>
        <w:t>,</w:t>
      </w:r>
      <w:r w:rsidRPr="0019711D">
        <w:rPr>
          <w:rStyle w:val="markedcontent"/>
          <w:rFonts w:asciiTheme="minorHAnsi" w:hAnsiTheme="minorHAnsi" w:cstheme="minorHAnsi"/>
        </w:rPr>
        <w:t xml:space="preserve"> </w:t>
      </w:r>
      <w:r w:rsidR="00CE279E" w:rsidRPr="0019711D">
        <w:rPr>
          <w:rStyle w:val="markedcontent"/>
          <w:rFonts w:asciiTheme="minorHAnsi" w:hAnsiTheme="minorHAnsi" w:cstheme="minorHAnsi"/>
        </w:rPr>
        <w:t>i</w:t>
      </w:r>
      <w:r w:rsidR="00A77531" w:rsidRPr="0019711D">
        <w:rPr>
          <w:rStyle w:val="markedcontent"/>
          <w:rFonts w:asciiTheme="minorHAnsi" w:hAnsiTheme="minorHAnsi" w:cstheme="minorHAnsi"/>
        </w:rPr>
        <w:t xml:space="preserve"> </w:t>
      </w:r>
      <w:r w:rsidR="0023593E" w:rsidRPr="0019711D">
        <w:rPr>
          <w:rStyle w:val="markedcontent"/>
          <w:rFonts w:asciiTheme="minorHAnsi" w:hAnsiTheme="minorHAnsi" w:cstheme="minorHAnsi"/>
        </w:rPr>
        <w:t>due infermieri</w:t>
      </w:r>
      <w:r w:rsidR="00E22057">
        <w:rPr>
          <w:rStyle w:val="markedcontent"/>
          <w:rFonts w:asciiTheme="minorHAnsi" w:hAnsiTheme="minorHAnsi" w:cstheme="minorHAnsi"/>
        </w:rPr>
        <w:t xml:space="preserve"> in turno pomeridiano</w:t>
      </w:r>
      <w:r w:rsidR="00CE279E" w:rsidRPr="0019711D">
        <w:rPr>
          <w:rStyle w:val="markedcontent"/>
          <w:rFonts w:asciiTheme="minorHAnsi" w:hAnsiTheme="minorHAnsi" w:cstheme="minorHAnsi"/>
        </w:rPr>
        <w:t xml:space="preserve"> </w:t>
      </w:r>
      <w:r w:rsidR="00A313F2" w:rsidRPr="0019711D">
        <w:rPr>
          <w:rStyle w:val="markedcontent"/>
          <w:rFonts w:asciiTheme="minorHAnsi" w:hAnsiTheme="minorHAnsi" w:cstheme="minorHAnsi"/>
          <w:b/>
          <w:bCs/>
        </w:rPr>
        <w:t xml:space="preserve">non potrebbero assistere </w:t>
      </w:r>
      <w:r w:rsidR="00A313F2" w:rsidRPr="0019711D">
        <w:rPr>
          <w:rStyle w:val="markedcontent"/>
          <w:rFonts w:asciiTheme="minorHAnsi" w:hAnsiTheme="minorHAnsi" w:cstheme="minorHAnsi"/>
          <w:b/>
          <w:bCs/>
        </w:rPr>
        <w:lastRenderedPageBreak/>
        <w:t>il paziente in Urgenza</w:t>
      </w:r>
      <w:r w:rsidR="00AA7C8C" w:rsidRPr="0019711D">
        <w:rPr>
          <w:rStyle w:val="markedcontent"/>
          <w:rFonts w:asciiTheme="minorHAnsi" w:hAnsiTheme="minorHAnsi" w:cstheme="minorHAnsi"/>
          <w:b/>
          <w:bCs/>
        </w:rPr>
        <w:t>/Emergenza</w:t>
      </w:r>
      <w:r w:rsidR="00A313F2" w:rsidRPr="0019711D">
        <w:rPr>
          <w:rStyle w:val="markedcontent"/>
          <w:rFonts w:asciiTheme="minorHAnsi" w:hAnsiTheme="minorHAnsi" w:cstheme="minorHAnsi"/>
          <w:b/>
          <w:bCs/>
        </w:rPr>
        <w:t xml:space="preserve"> o viceversa il paziente in Elezione</w:t>
      </w:r>
      <w:r w:rsidR="00C92768" w:rsidRPr="0019711D">
        <w:rPr>
          <w:rStyle w:val="markedcontent"/>
          <w:rFonts w:asciiTheme="minorHAnsi" w:hAnsiTheme="minorHAnsi" w:cstheme="minorHAnsi"/>
        </w:rPr>
        <w:t xml:space="preserve">, mettendo </w:t>
      </w:r>
      <w:r w:rsidR="00C92768" w:rsidRPr="0019711D">
        <w:rPr>
          <w:rStyle w:val="markedcontent"/>
          <w:rFonts w:asciiTheme="minorHAnsi" w:hAnsiTheme="minorHAnsi" w:cstheme="minorHAnsi"/>
          <w:b/>
          <w:bCs/>
        </w:rPr>
        <w:t>in grave pericolo di vita</w:t>
      </w:r>
      <w:r w:rsidR="00C92768" w:rsidRPr="0019711D">
        <w:rPr>
          <w:rStyle w:val="markedcontent"/>
          <w:rFonts w:asciiTheme="minorHAnsi" w:hAnsiTheme="minorHAnsi" w:cstheme="minorHAnsi"/>
        </w:rPr>
        <w:t xml:space="preserve"> la persona che necessita di trattamento chirurgico</w:t>
      </w:r>
      <w:r w:rsidR="00A77531" w:rsidRPr="0019711D">
        <w:rPr>
          <w:rStyle w:val="markedcontent"/>
          <w:rFonts w:asciiTheme="minorHAnsi" w:hAnsiTheme="minorHAnsi" w:cstheme="minorHAnsi"/>
        </w:rPr>
        <w:t xml:space="preserve">. </w:t>
      </w:r>
    </w:p>
    <w:p w14:paraId="6B270C8B" w14:textId="77777777" w:rsidR="004F408A" w:rsidRPr="0019711D" w:rsidRDefault="004F408A" w:rsidP="004F408A">
      <w:pPr>
        <w:ind w:firstLine="720"/>
        <w:jc w:val="both"/>
        <w:rPr>
          <w:rStyle w:val="markedcontent"/>
          <w:rFonts w:asciiTheme="minorHAnsi" w:hAnsiTheme="minorHAnsi" w:cstheme="minorHAnsi"/>
        </w:rPr>
      </w:pPr>
    </w:p>
    <w:p w14:paraId="060BE188" w14:textId="54191DBE" w:rsidR="00F7396D" w:rsidRPr="0019711D" w:rsidRDefault="00A77531" w:rsidP="004F408A">
      <w:pPr>
        <w:ind w:firstLine="720"/>
        <w:jc w:val="both"/>
        <w:rPr>
          <w:rStyle w:val="markedcontent"/>
          <w:rFonts w:asciiTheme="minorHAnsi" w:hAnsiTheme="minorHAnsi" w:cstheme="minorHAnsi"/>
        </w:rPr>
      </w:pPr>
      <w:r w:rsidRPr="0019711D">
        <w:rPr>
          <w:rStyle w:val="markedcontent"/>
          <w:rFonts w:asciiTheme="minorHAnsi" w:hAnsiTheme="minorHAnsi" w:cstheme="minorHAnsi"/>
        </w:rPr>
        <w:t>E’ del tutto evidente che tale organizzazione</w:t>
      </w:r>
      <w:r w:rsidR="00C92768" w:rsidRPr="0019711D">
        <w:rPr>
          <w:rStyle w:val="markedcontent"/>
          <w:rFonts w:asciiTheme="minorHAnsi" w:hAnsiTheme="minorHAnsi" w:cstheme="minorHAnsi"/>
        </w:rPr>
        <w:t xml:space="preserve">, tra l’altro </w:t>
      </w:r>
      <w:r w:rsidR="00C92768" w:rsidRPr="0019711D">
        <w:rPr>
          <w:rStyle w:val="markedcontent"/>
          <w:rFonts w:asciiTheme="minorHAnsi" w:hAnsiTheme="minorHAnsi" w:cstheme="minorHAnsi"/>
          <w:b/>
          <w:bCs/>
        </w:rPr>
        <w:t>non concordata con le Organizzazioni Sindacali del Comparto</w:t>
      </w:r>
      <w:r w:rsidR="00C92768" w:rsidRPr="0019711D">
        <w:rPr>
          <w:rStyle w:val="markedcontent"/>
          <w:rFonts w:asciiTheme="minorHAnsi" w:hAnsiTheme="minorHAnsi" w:cstheme="minorHAnsi"/>
        </w:rPr>
        <w:t xml:space="preserve">, </w:t>
      </w:r>
      <w:r w:rsidRPr="0019711D">
        <w:rPr>
          <w:rStyle w:val="markedcontent"/>
          <w:rFonts w:asciiTheme="minorHAnsi" w:hAnsiTheme="minorHAnsi" w:cstheme="minorHAnsi"/>
        </w:rPr>
        <w:t>risulta non conforme ai dettati normativi in merito alla sicurezza del rischio clinico che è uno degli obbiettivi prioritari che il SSN si pone.</w:t>
      </w:r>
      <w:r w:rsidR="007E30CF" w:rsidRPr="0019711D">
        <w:rPr>
          <w:rStyle w:val="markedcontent"/>
          <w:rFonts w:asciiTheme="minorHAnsi" w:hAnsiTheme="minorHAnsi" w:cstheme="minorHAnsi"/>
        </w:rPr>
        <w:t xml:space="preserve"> </w:t>
      </w:r>
    </w:p>
    <w:p w14:paraId="6296D591" w14:textId="77777777" w:rsidR="004F408A" w:rsidRPr="0019711D" w:rsidRDefault="004F408A" w:rsidP="004F408A">
      <w:pPr>
        <w:ind w:firstLine="720"/>
        <w:jc w:val="both"/>
        <w:rPr>
          <w:rStyle w:val="markedcontent"/>
          <w:rFonts w:asciiTheme="minorHAnsi" w:hAnsiTheme="minorHAnsi" w:cstheme="minorHAnsi"/>
        </w:rPr>
      </w:pPr>
    </w:p>
    <w:p w14:paraId="37CCC323" w14:textId="3F5048F6" w:rsidR="002F3BA6" w:rsidRPr="0019711D" w:rsidRDefault="00A77531" w:rsidP="00A77531">
      <w:pPr>
        <w:ind w:firstLine="720"/>
        <w:jc w:val="both"/>
        <w:rPr>
          <w:rFonts w:asciiTheme="minorHAnsi" w:hAnsiTheme="minorHAnsi" w:cstheme="minorHAnsi"/>
        </w:rPr>
      </w:pPr>
      <w:r w:rsidRPr="0019711D">
        <w:rPr>
          <w:rStyle w:val="markedcontent"/>
          <w:rFonts w:asciiTheme="minorHAnsi" w:hAnsiTheme="minorHAnsi" w:cstheme="minorHAnsi"/>
        </w:rPr>
        <w:t>Rispetto ad atri settori, la sicurezza in Sala Operatoria si contraddistingue per la complessità intrinseca che caratterizza tutte l</w:t>
      </w:r>
      <w:r w:rsidR="007E30CF" w:rsidRPr="0019711D">
        <w:rPr>
          <w:rStyle w:val="markedcontent"/>
          <w:rFonts w:asciiTheme="minorHAnsi" w:hAnsiTheme="minorHAnsi" w:cstheme="minorHAnsi"/>
        </w:rPr>
        <w:t>e</w:t>
      </w:r>
      <w:r w:rsidRPr="0019711D">
        <w:rPr>
          <w:rStyle w:val="markedcontent"/>
          <w:rFonts w:asciiTheme="minorHAnsi" w:hAnsiTheme="minorHAnsi" w:cstheme="minorHAnsi"/>
        </w:rPr>
        <w:t xml:space="preserve"> procedure chirurgiche, anche quelle più semplici</w:t>
      </w:r>
      <w:r w:rsidR="00F029E7" w:rsidRPr="0019711D">
        <w:rPr>
          <w:rStyle w:val="markedcontent"/>
          <w:rFonts w:asciiTheme="minorHAnsi" w:hAnsiTheme="minorHAnsi" w:cstheme="minorHAnsi"/>
        </w:rPr>
        <w:t>, numero di professionalità coinvolte, condizioni acute dei pazienti e l’urgenza con cui i processi devono essere eseguiti.</w:t>
      </w:r>
    </w:p>
    <w:p w14:paraId="040CE066" w14:textId="5B78525E" w:rsidR="00C92768" w:rsidRPr="0019711D" w:rsidRDefault="002F3BA6" w:rsidP="00C92768">
      <w:pPr>
        <w:pStyle w:val="NormaleWeb"/>
        <w:ind w:firstLine="720"/>
        <w:jc w:val="both"/>
        <w:rPr>
          <w:rFonts w:asciiTheme="minorHAnsi" w:hAnsiTheme="minorHAnsi" w:cstheme="minorHAnsi"/>
          <w:b/>
          <w:bCs/>
        </w:rPr>
      </w:pPr>
      <w:r w:rsidRPr="0019711D">
        <w:rPr>
          <w:rFonts w:asciiTheme="minorHAnsi" w:hAnsiTheme="minorHAnsi" w:cstheme="minorHAnsi"/>
        </w:rPr>
        <w:t xml:space="preserve">Tutto </w:t>
      </w:r>
      <w:r w:rsidR="004F408A" w:rsidRPr="0019711D">
        <w:rPr>
          <w:rFonts w:asciiTheme="minorHAnsi" w:hAnsiTheme="minorHAnsi" w:cstheme="minorHAnsi"/>
        </w:rPr>
        <w:t>quanto segnalato richiede un autorevole intervento da parte della direzione strategica aziendale per favorire un</w:t>
      </w:r>
      <w:r w:rsidR="00E22057">
        <w:rPr>
          <w:rFonts w:asciiTheme="minorHAnsi" w:hAnsiTheme="minorHAnsi" w:cstheme="minorHAnsi"/>
        </w:rPr>
        <w:t>’</w:t>
      </w:r>
      <w:r w:rsidRPr="0019711D">
        <w:rPr>
          <w:rFonts w:asciiTheme="minorHAnsi" w:hAnsiTheme="minorHAnsi" w:cstheme="minorHAnsi"/>
        </w:rPr>
        <w:t>implement</w:t>
      </w:r>
      <w:r w:rsidR="00E22057">
        <w:rPr>
          <w:rFonts w:asciiTheme="minorHAnsi" w:hAnsiTheme="minorHAnsi" w:cstheme="minorHAnsi"/>
        </w:rPr>
        <w:t>azione</w:t>
      </w:r>
      <w:r w:rsidRPr="0019711D">
        <w:rPr>
          <w:rFonts w:asciiTheme="minorHAnsi" w:hAnsiTheme="minorHAnsi" w:cstheme="minorHAnsi"/>
        </w:rPr>
        <w:t xml:space="preserve"> </w:t>
      </w:r>
      <w:r w:rsidR="004F408A" w:rsidRPr="0019711D">
        <w:rPr>
          <w:rFonts w:asciiTheme="minorHAnsi" w:hAnsiTheme="minorHAnsi" w:cstheme="minorHAnsi"/>
        </w:rPr>
        <w:t xml:space="preserve">notevole </w:t>
      </w:r>
      <w:r w:rsidRPr="0019711D">
        <w:rPr>
          <w:rFonts w:asciiTheme="minorHAnsi" w:hAnsiTheme="minorHAnsi" w:cstheme="minorHAnsi"/>
        </w:rPr>
        <w:t>di personale infermieristico</w:t>
      </w:r>
      <w:r w:rsidR="004F408A" w:rsidRPr="0019711D">
        <w:rPr>
          <w:rFonts w:asciiTheme="minorHAnsi" w:hAnsiTheme="minorHAnsi" w:cstheme="minorHAnsi"/>
        </w:rPr>
        <w:t xml:space="preserve"> e socio assistenziale, rimodulare prevedendo la </w:t>
      </w:r>
      <w:r w:rsidRPr="0019711D">
        <w:rPr>
          <w:rFonts w:asciiTheme="minorHAnsi" w:hAnsiTheme="minorHAnsi" w:cstheme="minorHAnsi"/>
        </w:rPr>
        <w:t>riduzione delle attività</w:t>
      </w:r>
      <w:r w:rsidR="00F029E7" w:rsidRPr="0019711D">
        <w:rPr>
          <w:rFonts w:asciiTheme="minorHAnsi" w:hAnsiTheme="minorHAnsi" w:cstheme="minorHAnsi"/>
        </w:rPr>
        <w:t xml:space="preserve"> pomeridiane</w:t>
      </w:r>
      <w:r w:rsidR="004F408A" w:rsidRPr="0019711D">
        <w:rPr>
          <w:rFonts w:asciiTheme="minorHAnsi" w:hAnsiTheme="minorHAnsi" w:cstheme="minorHAnsi"/>
        </w:rPr>
        <w:t xml:space="preserve"> in elezione</w:t>
      </w:r>
      <w:r w:rsidR="00F7396D" w:rsidRPr="0019711D">
        <w:rPr>
          <w:rFonts w:asciiTheme="minorHAnsi" w:hAnsiTheme="minorHAnsi" w:cstheme="minorHAnsi"/>
        </w:rPr>
        <w:t>, fino a</w:t>
      </w:r>
      <w:r w:rsidR="004F408A" w:rsidRPr="0019711D">
        <w:rPr>
          <w:rFonts w:asciiTheme="minorHAnsi" w:hAnsiTheme="minorHAnsi" w:cstheme="minorHAnsi"/>
        </w:rPr>
        <w:t xml:space="preserve">ll’adeguamento degli organici al fabbisogno assistenziale, </w:t>
      </w:r>
      <w:r w:rsidR="0023593E" w:rsidRPr="0019711D">
        <w:rPr>
          <w:rFonts w:asciiTheme="minorHAnsi" w:hAnsiTheme="minorHAnsi" w:cstheme="minorHAnsi"/>
        </w:rPr>
        <w:t>al</w:t>
      </w:r>
      <w:r w:rsidRPr="0019711D">
        <w:rPr>
          <w:rFonts w:asciiTheme="minorHAnsi" w:hAnsiTheme="minorHAnsi" w:cstheme="minorHAnsi"/>
        </w:rPr>
        <w:t xml:space="preserve"> fine di fronteggiare e </w:t>
      </w:r>
      <w:r w:rsidR="004F408A" w:rsidRPr="0019711D">
        <w:rPr>
          <w:rFonts w:asciiTheme="minorHAnsi" w:hAnsiTheme="minorHAnsi" w:cstheme="minorHAnsi"/>
        </w:rPr>
        <w:t>meglio g</w:t>
      </w:r>
      <w:r w:rsidRPr="0019711D">
        <w:rPr>
          <w:rFonts w:asciiTheme="minorHAnsi" w:hAnsiTheme="minorHAnsi" w:cstheme="minorHAnsi"/>
        </w:rPr>
        <w:t>overnare le fasi di assistenza</w:t>
      </w:r>
      <w:r w:rsidR="00C15264" w:rsidRPr="0019711D">
        <w:rPr>
          <w:rFonts w:asciiTheme="minorHAnsi" w:hAnsiTheme="minorHAnsi" w:cstheme="minorHAnsi"/>
        </w:rPr>
        <w:t>,</w:t>
      </w:r>
      <w:r w:rsidRPr="0019711D">
        <w:rPr>
          <w:rFonts w:asciiTheme="minorHAnsi" w:hAnsiTheme="minorHAnsi" w:cstheme="minorHAnsi"/>
        </w:rPr>
        <w:t xml:space="preserve"> con la massima e tempestiva efficacia ed efficienza, e soprattutto </w:t>
      </w:r>
      <w:r w:rsidRPr="0019711D">
        <w:rPr>
          <w:rFonts w:asciiTheme="minorHAnsi" w:hAnsiTheme="minorHAnsi" w:cstheme="minorHAnsi"/>
          <w:b/>
          <w:bCs/>
        </w:rPr>
        <w:t xml:space="preserve">a tutela della salute degli operatori e della sicurezza dei </w:t>
      </w:r>
      <w:r w:rsidR="007E30CF" w:rsidRPr="0019711D">
        <w:rPr>
          <w:rFonts w:asciiTheme="minorHAnsi" w:hAnsiTheme="minorHAnsi" w:cstheme="minorHAnsi"/>
          <w:b/>
          <w:bCs/>
        </w:rPr>
        <w:t>pazienti</w:t>
      </w:r>
      <w:r w:rsidRPr="0019711D">
        <w:rPr>
          <w:rFonts w:asciiTheme="minorHAnsi" w:hAnsiTheme="minorHAnsi" w:cstheme="minorHAnsi"/>
          <w:b/>
          <w:bCs/>
        </w:rPr>
        <w:t>.</w:t>
      </w:r>
    </w:p>
    <w:p w14:paraId="651F1BC6" w14:textId="7DECC55E" w:rsidR="00E45D58" w:rsidRPr="0019711D" w:rsidRDefault="00686552" w:rsidP="00E45D58">
      <w:pPr>
        <w:spacing w:after="283"/>
        <w:ind w:firstLine="622"/>
        <w:contextualSpacing/>
        <w:jc w:val="both"/>
        <w:rPr>
          <w:rFonts w:asciiTheme="minorHAnsi" w:hAnsiTheme="minorHAnsi" w:cstheme="minorHAnsi"/>
        </w:rPr>
      </w:pPr>
      <w:r w:rsidRPr="0019711D">
        <w:rPr>
          <w:rFonts w:asciiTheme="minorHAnsi" w:hAnsiTheme="minorHAnsi" w:cstheme="minorHAnsi"/>
        </w:rPr>
        <w:t xml:space="preserve">Si richiede, quindi, </w:t>
      </w:r>
      <w:r w:rsidR="00E45D58" w:rsidRPr="0019711D">
        <w:rPr>
          <w:rFonts w:asciiTheme="minorHAnsi" w:hAnsiTheme="minorHAnsi" w:cstheme="minorHAnsi"/>
        </w:rPr>
        <w:t xml:space="preserve">oltre </w:t>
      </w:r>
      <w:r w:rsidRPr="0019711D">
        <w:rPr>
          <w:rFonts w:asciiTheme="minorHAnsi" w:hAnsiTheme="minorHAnsi" w:cstheme="minorHAnsi"/>
        </w:rPr>
        <w:t xml:space="preserve">il rispetto integrale degli </w:t>
      </w:r>
      <w:r w:rsidRPr="0019711D">
        <w:rPr>
          <w:rFonts w:asciiTheme="minorHAnsi" w:hAnsiTheme="minorHAnsi" w:cstheme="minorHAnsi"/>
          <w:b/>
        </w:rPr>
        <w:t>articolati previsti dal CCNL</w:t>
      </w:r>
      <w:r w:rsidRPr="0019711D">
        <w:rPr>
          <w:rFonts w:asciiTheme="minorHAnsi" w:hAnsiTheme="minorHAnsi" w:cstheme="minorHAnsi"/>
        </w:rPr>
        <w:t xml:space="preserve"> </w:t>
      </w:r>
      <w:r w:rsidR="00C15264" w:rsidRPr="0019711D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>tenuto conto che gli operatori s</w:t>
      </w:r>
      <w:r w:rsidR="00E22057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 xml:space="preserve">anitari afferenti al servizio </w:t>
      </w:r>
      <w:r w:rsidR="00C15264" w:rsidRPr="0019711D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>lamentano un carico di lavoro eccessivo e la difficoltà ad usufruire di istituti contrattuali quali permessi e ferie per la conciliazione dei tempi di vita</w:t>
      </w:r>
      <w:r w:rsidR="008F4CBB" w:rsidRPr="0019711D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 xml:space="preserve">, nonché una nuova riorganizzazione delle sedute operatorie in conseguenza delle problematiche su esposte, </w:t>
      </w:r>
      <w:r w:rsidR="00E45D58" w:rsidRPr="0019711D">
        <w:rPr>
          <w:rFonts w:asciiTheme="minorHAnsi" w:hAnsiTheme="minorHAnsi" w:cstheme="minorHAnsi"/>
        </w:rPr>
        <w:t>riservandosi di intraprendere og</w:t>
      </w:r>
      <w:r w:rsidR="00E22057">
        <w:rPr>
          <w:rFonts w:asciiTheme="minorHAnsi" w:hAnsiTheme="minorHAnsi" w:cstheme="minorHAnsi"/>
        </w:rPr>
        <w:t xml:space="preserve">ni azione utile a salvaguardia </w:t>
      </w:r>
      <w:r w:rsidR="00E45D58" w:rsidRPr="0019711D">
        <w:rPr>
          <w:rFonts w:asciiTheme="minorHAnsi" w:hAnsiTheme="minorHAnsi" w:cstheme="minorHAnsi"/>
        </w:rPr>
        <w:t>dei diritti degli operatori e dei pazienti, esonerando</w:t>
      </w:r>
      <w:r w:rsidR="0023593E" w:rsidRPr="0019711D">
        <w:rPr>
          <w:rFonts w:asciiTheme="minorHAnsi" w:hAnsiTheme="minorHAnsi" w:cstheme="minorHAnsi"/>
        </w:rPr>
        <w:t>li</w:t>
      </w:r>
      <w:r w:rsidR="00E45D58" w:rsidRPr="0019711D">
        <w:rPr>
          <w:rFonts w:asciiTheme="minorHAnsi" w:hAnsiTheme="minorHAnsi" w:cstheme="minorHAnsi"/>
        </w:rPr>
        <w:t xml:space="preserve"> </w:t>
      </w:r>
      <w:r w:rsidR="00F7396D" w:rsidRPr="0019711D">
        <w:rPr>
          <w:rFonts w:asciiTheme="minorHAnsi" w:hAnsiTheme="minorHAnsi" w:cstheme="minorHAnsi"/>
        </w:rPr>
        <w:t xml:space="preserve">fin da subito </w:t>
      </w:r>
      <w:r w:rsidR="00E45D58" w:rsidRPr="0019711D">
        <w:rPr>
          <w:rFonts w:asciiTheme="minorHAnsi" w:hAnsiTheme="minorHAnsi" w:cstheme="minorHAnsi"/>
        </w:rPr>
        <w:t xml:space="preserve">da qualsiasi responsabilità che si dovesse presentare </w:t>
      </w:r>
      <w:r w:rsidR="00F7396D" w:rsidRPr="0019711D">
        <w:rPr>
          <w:rFonts w:asciiTheme="minorHAnsi" w:hAnsiTheme="minorHAnsi" w:cstheme="minorHAnsi"/>
        </w:rPr>
        <w:t xml:space="preserve">nel corso della loro attività lavorativa. </w:t>
      </w:r>
    </w:p>
    <w:p w14:paraId="4E16D95F" w14:textId="7579578A" w:rsidR="008F4CBB" w:rsidRPr="0019711D" w:rsidRDefault="008F4CBB" w:rsidP="00E45D58">
      <w:pPr>
        <w:ind w:firstLine="622"/>
        <w:jc w:val="both"/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</w:pPr>
    </w:p>
    <w:p w14:paraId="1657AAE9" w14:textId="38FF1A0C" w:rsidR="00686552" w:rsidRPr="0019711D" w:rsidRDefault="0023593E" w:rsidP="00C92768">
      <w:pPr>
        <w:ind w:firstLine="622"/>
        <w:jc w:val="both"/>
        <w:rPr>
          <w:rFonts w:asciiTheme="minorHAnsi" w:hAnsiTheme="minorHAnsi" w:cstheme="minorHAnsi"/>
        </w:rPr>
      </w:pPr>
      <w:r w:rsidRPr="0019711D">
        <w:rPr>
          <w:rFonts w:asciiTheme="minorHAnsi" w:hAnsiTheme="minorHAnsi" w:cstheme="minorHAnsi"/>
        </w:rPr>
        <w:t>I</w:t>
      </w:r>
      <w:r w:rsidR="008F4CBB" w:rsidRPr="0019711D">
        <w:rPr>
          <w:rFonts w:asciiTheme="minorHAnsi" w:hAnsiTheme="minorHAnsi" w:cstheme="minorHAnsi"/>
        </w:rPr>
        <w:t>n attesa di ricevere notizie a riguardo, rimaniamo disponibili ad un eventuale confronto</w:t>
      </w:r>
      <w:r w:rsidRPr="0019711D">
        <w:rPr>
          <w:rFonts w:asciiTheme="minorHAnsi" w:hAnsiTheme="minorHAnsi" w:cstheme="minorHAnsi"/>
        </w:rPr>
        <w:t xml:space="preserve"> </w:t>
      </w:r>
      <w:r w:rsidR="00E22057" w:rsidRPr="00E22057">
        <w:rPr>
          <w:rFonts w:asciiTheme="minorHAnsi" w:hAnsiTheme="minorHAnsi" w:cstheme="minorHAnsi"/>
          <w:b/>
        </w:rPr>
        <w:t>u</w:t>
      </w:r>
      <w:r w:rsidRPr="00E22057">
        <w:rPr>
          <w:rFonts w:asciiTheme="minorHAnsi" w:hAnsiTheme="minorHAnsi" w:cstheme="minorHAnsi"/>
          <w:b/>
        </w:rPr>
        <w:t>rgente</w:t>
      </w:r>
      <w:r w:rsidRPr="0019711D">
        <w:rPr>
          <w:rFonts w:asciiTheme="minorHAnsi" w:hAnsiTheme="minorHAnsi" w:cstheme="minorHAnsi"/>
        </w:rPr>
        <w:t xml:space="preserve"> con le S</w:t>
      </w:r>
      <w:r w:rsidR="004F408A" w:rsidRPr="0019711D">
        <w:rPr>
          <w:rFonts w:asciiTheme="minorHAnsi" w:hAnsiTheme="minorHAnsi" w:cstheme="minorHAnsi"/>
        </w:rPr>
        <w:t>S</w:t>
      </w:r>
      <w:r w:rsidRPr="0019711D">
        <w:rPr>
          <w:rFonts w:asciiTheme="minorHAnsi" w:hAnsiTheme="minorHAnsi" w:cstheme="minorHAnsi"/>
        </w:rPr>
        <w:t>.</w:t>
      </w:r>
      <w:r w:rsidR="004F408A" w:rsidRPr="0019711D">
        <w:rPr>
          <w:rFonts w:asciiTheme="minorHAnsi" w:hAnsiTheme="minorHAnsi" w:cstheme="minorHAnsi"/>
        </w:rPr>
        <w:t>V</w:t>
      </w:r>
      <w:r w:rsidRPr="0019711D">
        <w:rPr>
          <w:rFonts w:asciiTheme="minorHAnsi" w:hAnsiTheme="minorHAnsi" w:cstheme="minorHAnsi"/>
        </w:rPr>
        <w:t>V</w:t>
      </w:r>
      <w:r w:rsidR="00E22057">
        <w:rPr>
          <w:rFonts w:asciiTheme="minorHAnsi" w:hAnsiTheme="minorHAnsi" w:cstheme="minorHAnsi"/>
        </w:rPr>
        <w:t>.</w:t>
      </w:r>
      <w:r w:rsidR="00C92768" w:rsidRPr="0019711D">
        <w:rPr>
          <w:rFonts w:asciiTheme="minorHAnsi" w:hAnsiTheme="minorHAnsi" w:cstheme="minorHAnsi"/>
        </w:rPr>
        <w:t xml:space="preserve"> </w:t>
      </w:r>
      <w:r w:rsidRPr="0019711D">
        <w:rPr>
          <w:rFonts w:asciiTheme="minorHAnsi" w:hAnsiTheme="minorHAnsi" w:cstheme="minorHAnsi"/>
        </w:rPr>
        <w:t>al fine di intraprendere azioni comuni e condivise</w:t>
      </w:r>
      <w:r w:rsidR="004F408A" w:rsidRPr="0019711D">
        <w:rPr>
          <w:rFonts w:asciiTheme="minorHAnsi" w:hAnsiTheme="minorHAnsi" w:cstheme="minorHAnsi"/>
        </w:rPr>
        <w:t xml:space="preserve">. </w:t>
      </w:r>
    </w:p>
    <w:p w14:paraId="3C447148" w14:textId="77777777" w:rsidR="00C64740" w:rsidRPr="0019711D" w:rsidRDefault="00C64740" w:rsidP="00442F76">
      <w:pPr>
        <w:pStyle w:val="Paragrafoelenco"/>
        <w:tabs>
          <w:tab w:val="left" w:pos="623"/>
        </w:tabs>
        <w:spacing w:line="360" w:lineRule="auto"/>
        <w:ind w:firstLine="0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28BA9952" w14:textId="34F39B86" w:rsidR="00442F76" w:rsidRPr="0019711D" w:rsidRDefault="003E2808" w:rsidP="00442F76">
      <w:pPr>
        <w:pStyle w:val="Paragrafoelenco"/>
        <w:tabs>
          <w:tab w:val="left" w:pos="623"/>
        </w:tabs>
        <w:spacing w:line="360" w:lineRule="auto"/>
        <w:ind w:firstLine="0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19711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I DELEGATI RSU </w:t>
      </w:r>
      <w:r w:rsidR="0023593E" w:rsidRPr="0019711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CISL FP </w:t>
      </w:r>
      <w:r w:rsidRPr="0019711D">
        <w:rPr>
          <w:rFonts w:asciiTheme="minorHAnsi" w:eastAsia="Times New Roman" w:hAnsiTheme="minorHAnsi" w:cstheme="minorHAnsi"/>
          <w:sz w:val="24"/>
          <w:szCs w:val="24"/>
          <w:lang w:eastAsia="it-IT"/>
        </w:rPr>
        <w:t>AZIENDALI ASL SALERNO</w:t>
      </w:r>
    </w:p>
    <w:p w14:paraId="1998A12E" w14:textId="149BFF7C" w:rsidR="00A00C7F" w:rsidRPr="0019711D" w:rsidRDefault="003E2808" w:rsidP="00274030">
      <w:pPr>
        <w:pStyle w:val="Paragrafoelenco"/>
        <w:tabs>
          <w:tab w:val="left" w:pos="623"/>
        </w:tabs>
        <w:spacing w:line="360" w:lineRule="auto"/>
        <w:ind w:firstLine="0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19711D">
        <w:rPr>
          <w:rFonts w:asciiTheme="minorHAnsi" w:eastAsia="Times New Roman" w:hAnsiTheme="minorHAnsi" w:cstheme="minorHAnsi"/>
          <w:sz w:val="24"/>
          <w:szCs w:val="24"/>
          <w:lang w:eastAsia="it-IT"/>
        </w:rPr>
        <w:t>Antonio Cervone – Gianfra</w:t>
      </w:r>
      <w:r w:rsidR="00913362" w:rsidRPr="0019711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nco </w:t>
      </w:r>
      <w:proofErr w:type="spellStart"/>
      <w:r w:rsidR="00913362" w:rsidRPr="0019711D">
        <w:rPr>
          <w:rFonts w:asciiTheme="minorHAnsi" w:eastAsia="Times New Roman" w:hAnsiTheme="minorHAnsi" w:cstheme="minorHAnsi"/>
          <w:sz w:val="24"/>
          <w:szCs w:val="24"/>
          <w:lang w:eastAsia="it-IT"/>
        </w:rPr>
        <w:t>Climaco</w:t>
      </w:r>
      <w:proofErr w:type="spellEnd"/>
      <w:r w:rsidR="00913362" w:rsidRPr="0019711D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– Giuseppe Procaccio</w:t>
      </w:r>
    </w:p>
    <w:p w14:paraId="20662BC2" w14:textId="77777777" w:rsidR="0023593E" w:rsidRPr="00E22057" w:rsidRDefault="0023593E" w:rsidP="00E22057">
      <w:pPr>
        <w:pStyle w:val="Paragrafoelenco"/>
        <w:tabs>
          <w:tab w:val="left" w:pos="623"/>
        </w:tabs>
        <w:ind w:left="624" w:right="488" w:firstLine="0"/>
        <w:jc w:val="center"/>
        <w:rPr>
          <w:rFonts w:asciiTheme="minorHAnsi" w:eastAsia="Times New Roman" w:hAnsiTheme="minorHAnsi" w:cstheme="minorHAnsi"/>
          <w:sz w:val="12"/>
          <w:szCs w:val="12"/>
          <w:lang w:eastAsia="it-IT"/>
        </w:rPr>
      </w:pPr>
    </w:p>
    <w:p w14:paraId="4013E882" w14:textId="51C48FEE" w:rsidR="00A00C7F" w:rsidRPr="007849C0" w:rsidRDefault="00C64740" w:rsidP="007849C0">
      <w:pPr>
        <w:pStyle w:val="Nessunaspaziatura"/>
        <w:ind w:right="-23"/>
        <w:jc w:val="center"/>
        <w:rPr>
          <w:rFonts w:asciiTheme="minorHAnsi" w:hAnsiTheme="minorHAnsi" w:cstheme="minorHAnsi"/>
          <w:i/>
          <w:sz w:val="18"/>
        </w:rPr>
      </w:pPr>
      <w:r w:rsidRPr="007849C0">
        <w:rPr>
          <w:rFonts w:asciiTheme="minorHAnsi" w:hAnsiTheme="minorHAnsi" w:cstheme="minorHAnsi"/>
          <w:i/>
          <w:sz w:val="18"/>
        </w:rPr>
        <w:t>Firm</w:t>
      </w:r>
      <w:r w:rsidR="00074459">
        <w:rPr>
          <w:rFonts w:asciiTheme="minorHAnsi" w:hAnsiTheme="minorHAnsi" w:cstheme="minorHAnsi"/>
          <w:i/>
          <w:sz w:val="18"/>
        </w:rPr>
        <w:t>e</w:t>
      </w:r>
      <w:r w:rsidRPr="007849C0">
        <w:rPr>
          <w:rFonts w:asciiTheme="minorHAnsi" w:hAnsiTheme="minorHAnsi" w:cstheme="minorHAnsi"/>
          <w:i/>
          <w:sz w:val="18"/>
        </w:rPr>
        <w:t xml:space="preserve"> autograf</w:t>
      </w:r>
      <w:r w:rsidR="00074459">
        <w:rPr>
          <w:rFonts w:asciiTheme="minorHAnsi" w:hAnsiTheme="minorHAnsi" w:cstheme="minorHAnsi"/>
          <w:i/>
          <w:sz w:val="18"/>
        </w:rPr>
        <w:t>e</w:t>
      </w:r>
      <w:r w:rsidRPr="007849C0">
        <w:rPr>
          <w:rFonts w:asciiTheme="minorHAnsi" w:hAnsiTheme="minorHAnsi" w:cstheme="minorHAnsi"/>
          <w:i/>
          <w:sz w:val="18"/>
        </w:rPr>
        <w:t xml:space="preserve"> omess</w:t>
      </w:r>
      <w:r w:rsidR="00074459">
        <w:rPr>
          <w:rFonts w:asciiTheme="minorHAnsi" w:hAnsiTheme="minorHAnsi" w:cstheme="minorHAnsi"/>
          <w:i/>
          <w:sz w:val="18"/>
        </w:rPr>
        <w:t>e</w:t>
      </w:r>
      <w:r w:rsidRPr="007849C0">
        <w:rPr>
          <w:rFonts w:asciiTheme="minorHAnsi" w:hAnsiTheme="minorHAnsi" w:cstheme="minorHAnsi"/>
          <w:i/>
          <w:sz w:val="18"/>
        </w:rPr>
        <w:t xml:space="preserve"> ai sensi</w:t>
      </w:r>
      <w:r w:rsidR="007849C0">
        <w:rPr>
          <w:rFonts w:asciiTheme="minorHAnsi" w:hAnsiTheme="minorHAnsi" w:cstheme="minorHAnsi"/>
          <w:i/>
          <w:sz w:val="18"/>
        </w:rPr>
        <w:br/>
        <w:t>d</w:t>
      </w:r>
      <w:r w:rsidRPr="007849C0">
        <w:rPr>
          <w:rFonts w:asciiTheme="minorHAnsi" w:hAnsiTheme="minorHAnsi" w:cstheme="minorHAnsi"/>
          <w:i/>
          <w:sz w:val="18"/>
        </w:rPr>
        <w:t xml:space="preserve">ell’art. 3 del </w:t>
      </w:r>
      <w:proofErr w:type="spellStart"/>
      <w:r w:rsidRPr="007849C0">
        <w:rPr>
          <w:rFonts w:asciiTheme="minorHAnsi" w:hAnsiTheme="minorHAnsi" w:cstheme="minorHAnsi"/>
          <w:i/>
          <w:sz w:val="18"/>
        </w:rPr>
        <w:t>D.Lgs.</w:t>
      </w:r>
      <w:proofErr w:type="spellEnd"/>
      <w:r w:rsidRPr="007849C0">
        <w:rPr>
          <w:rFonts w:asciiTheme="minorHAnsi" w:hAnsiTheme="minorHAnsi" w:cstheme="minorHAnsi"/>
          <w:i/>
          <w:sz w:val="18"/>
        </w:rPr>
        <w:t xml:space="preserve"> n. 39/1993</w:t>
      </w:r>
    </w:p>
    <w:sectPr w:rsidR="00A00C7F" w:rsidRPr="007849C0" w:rsidSect="003E280C">
      <w:headerReference w:type="first" r:id="rId7"/>
      <w:footerReference w:type="first" r:id="rId8"/>
      <w:type w:val="continuous"/>
      <w:pgSz w:w="11910" w:h="16840"/>
      <w:pgMar w:top="2204" w:right="720" w:bottom="720" w:left="720" w:header="57" w:footer="71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985F3" w14:textId="77777777" w:rsidR="007B1841" w:rsidRDefault="007B1841" w:rsidP="00CC50A5">
      <w:r>
        <w:separator/>
      </w:r>
    </w:p>
  </w:endnote>
  <w:endnote w:type="continuationSeparator" w:id="0">
    <w:p w14:paraId="4C644316" w14:textId="77777777" w:rsidR="007B1841" w:rsidRDefault="007B1841" w:rsidP="00CC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8AF10" w14:textId="77777777" w:rsidR="0019711D" w:rsidRDefault="0019711D" w:rsidP="0019711D">
    <w:pPr>
      <w:spacing w:before="2"/>
      <w:ind w:right="729" w:firstLine="720"/>
      <w:jc w:val="center"/>
      <w:rPr>
        <w:rFonts w:asciiTheme="minorHAnsi" w:hAnsiTheme="minorHAnsi" w:cstheme="minorHAnsi"/>
        <w:b/>
        <w:i/>
        <w:color w:val="339966"/>
        <w:sz w:val="20"/>
        <w:szCs w:val="18"/>
      </w:rPr>
    </w:pPr>
  </w:p>
  <w:p w14:paraId="49DF3A3F" w14:textId="13CA560F" w:rsidR="0019711D" w:rsidRPr="0019711D" w:rsidRDefault="0019711D" w:rsidP="0019711D">
    <w:pPr>
      <w:spacing w:before="2"/>
      <w:ind w:right="729" w:firstLine="720"/>
      <w:jc w:val="center"/>
      <w:rPr>
        <w:rFonts w:asciiTheme="minorHAnsi" w:hAnsiTheme="minorHAnsi" w:cstheme="minorHAnsi"/>
        <w:b/>
        <w:i/>
        <w:color w:val="339966"/>
        <w:spacing w:val="-7"/>
        <w:sz w:val="20"/>
        <w:szCs w:val="18"/>
      </w:rPr>
    </w:pPr>
    <w:r w:rsidRPr="0019711D">
      <w:rPr>
        <w:rFonts w:asciiTheme="minorHAnsi" w:hAnsiTheme="minorHAnsi" w:cstheme="minorHAnsi"/>
        <w:b/>
        <w:i/>
        <w:color w:val="339966"/>
        <w:sz w:val="20"/>
        <w:szCs w:val="18"/>
      </w:rPr>
      <w:t>E-mail:</w:t>
    </w:r>
    <w:r w:rsidRPr="0019711D">
      <w:rPr>
        <w:rFonts w:asciiTheme="minorHAnsi" w:hAnsiTheme="minorHAnsi" w:cstheme="minorHAnsi"/>
        <w:b/>
        <w:i/>
        <w:color w:val="339966"/>
        <w:spacing w:val="-7"/>
        <w:sz w:val="20"/>
        <w:szCs w:val="18"/>
      </w:rPr>
      <w:t xml:space="preserve"> </w:t>
    </w:r>
    <w:hyperlink r:id="rId1" w:history="1">
      <w:proofErr w:type="gramStart"/>
      <w:r w:rsidRPr="0019711D">
        <w:rPr>
          <w:rStyle w:val="Collegamentoipertestuale"/>
          <w:rFonts w:asciiTheme="minorHAnsi" w:hAnsiTheme="minorHAnsi" w:cstheme="minorHAnsi"/>
          <w:i/>
          <w:sz w:val="20"/>
          <w:szCs w:val="18"/>
        </w:rPr>
        <w:t>cislfpvallodidiano@gmail.com</w:t>
      </w:r>
    </w:hyperlink>
    <w:r w:rsidRPr="0019711D">
      <w:rPr>
        <w:rFonts w:asciiTheme="minorHAnsi" w:hAnsiTheme="minorHAnsi" w:cstheme="minorHAnsi"/>
        <w:i/>
        <w:sz w:val="20"/>
        <w:szCs w:val="18"/>
      </w:rPr>
      <w:t xml:space="preserve">  </w:t>
    </w:r>
    <w:r w:rsidRPr="0019711D">
      <w:rPr>
        <w:rFonts w:asciiTheme="minorHAnsi" w:hAnsiTheme="minorHAnsi" w:cstheme="minorHAnsi"/>
        <w:b/>
        <w:i/>
        <w:color w:val="339966"/>
        <w:sz w:val="20"/>
        <w:szCs w:val="18"/>
      </w:rPr>
      <w:t>–</w:t>
    </w:r>
    <w:proofErr w:type="gramEnd"/>
    <w:r w:rsidRPr="0019711D">
      <w:rPr>
        <w:rFonts w:asciiTheme="minorHAnsi" w:hAnsiTheme="minorHAnsi" w:cstheme="minorHAnsi"/>
        <w:b/>
        <w:i/>
        <w:color w:val="339966"/>
        <w:spacing w:val="-7"/>
        <w:sz w:val="20"/>
        <w:szCs w:val="18"/>
      </w:rPr>
      <w:t xml:space="preserve"> </w:t>
    </w:r>
    <w:r w:rsidRPr="0019711D">
      <w:rPr>
        <w:rFonts w:asciiTheme="minorHAnsi" w:hAnsiTheme="minorHAnsi" w:cstheme="minorHAnsi"/>
        <w:b/>
        <w:i/>
        <w:color w:val="339966"/>
        <w:sz w:val="20"/>
        <w:szCs w:val="18"/>
      </w:rPr>
      <w:t>sito</w:t>
    </w:r>
    <w:r w:rsidRPr="0019711D">
      <w:rPr>
        <w:rFonts w:asciiTheme="minorHAnsi" w:hAnsiTheme="minorHAnsi" w:cstheme="minorHAnsi"/>
        <w:b/>
        <w:i/>
        <w:color w:val="339966"/>
        <w:spacing w:val="-8"/>
        <w:sz w:val="20"/>
        <w:szCs w:val="18"/>
      </w:rPr>
      <w:t xml:space="preserve"> </w:t>
    </w:r>
    <w:r w:rsidRPr="0019711D">
      <w:rPr>
        <w:rFonts w:asciiTheme="minorHAnsi" w:hAnsiTheme="minorHAnsi" w:cstheme="minorHAnsi"/>
        <w:b/>
        <w:i/>
        <w:color w:val="339966"/>
        <w:sz w:val="20"/>
        <w:szCs w:val="18"/>
      </w:rPr>
      <w:t>web:</w:t>
    </w:r>
    <w:r w:rsidRPr="0019711D">
      <w:rPr>
        <w:rFonts w:asciiTheme="minorHAnsi" w:hAnsiTheme="minorHAnsi" w:cstheme="minorHAnsi"/>
        <w:b/>
        <w:i/>
        <w:color w:val="339966"/>
        <w:spacing w:val="-7"/>
        <w:sz w:val="20"/>
        <w:szCs w:val="18"/>
      </w:rPr>
      <w:t xml:space="preserve"> </w:t>
    </w:r>
    <w:r w:rsidRPr="0019711D">
      <w:rPr>
        <w:rFonts w:asciiTheme="minorHAnsi" w:hAnsiTheme="minorHAnsi" w:cstheme="minorHAnsi"/>
        <w:i/>
        <w:sz w:val="20"/>
        <w:szCs w:val="18"/>
      </w:rPr>
      <w:t>https://cislfpvallodidiano.wordpress.com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038A2" w14:textId="77777777" w:rsidR="007B1841" w:rsidRDefault="007B1841" w:rsidP="00CC50A5">
      <w:r>
        <w:separator/>
      </w:r>
    </w:p>
  </w:footnote>
  <w:footnote w:type="continuationSeparator" w:id="0">
    <w:p w14:paraId="7EED5470" w14:textId="77777777" w:rsidR="007B1841" w:rsidRDefault="007B1841" w:rsidP="00CC5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3AA95" w14:textId="49B0FB4E" w:rsidR="0019711D" w:rsidRDefault="0019711D" w:rsidP="0019711D">
    <w:pPr>
      <w:pStyle w:val="Corpotesto"/>
      <w:tabs>
        <w:tab w:val="left" w:pos="8549"/>
      </w:tabs>
      <w:ind w:left="319"/>
      <w:rPr>
        <w:rFonts w:ascii="Times New Roman"/>
      </w:rPr>
    </w:pPr>
    <w:r>
      <w:rPr>
        <w:rFonts w:ascii="Times New Roman"/>
      </w:rPr>
      <w:br w:type="textWrapping" w:clear="all"/>
    </w:r>
  </w:p>
  <w:p w14:paraId="5828AF3D" w14:textId="14A816C4" w:rsidR="0019711D" w:rsidRDefault="0019711D">
    <w:pPr>
      <w:pStyle w:val="Intestazione"/>
    </w:pPr>
  </w:p>
  <w:p w14:paraId="2BD79E0A" w14:textId="0F7E1660" w:rsidR="0019711D" w:rsidRDefault="0019711D">
    <w:pPr>
      <w:pStyle w:val="Intestazione"/>
    </w:pPr>
    <w:r>
      <w:rPr>
        <w:noProof/>
        <w:position w:val="15"/>
      </w:rPr>
      <w:drawing>
        <wp:anchor distT="0" distB="0" distL="114300" distR="114300" simplePos="0" relativeHeight="251659264" behindDoc="0" locked="0" layoutInCell="1" allowOverlap="1" wp14:anchorId="1403EDCC" wp14:editId="236CA7E4">
          <wp:simplePos x="0" y="0"/>
          <wp:positionH relativeFrom="margin">
            <wp:posOffset>28575</wp:posOffset>
          </wp:positionH>
          <wp:positionV relativeFrom="paragraph">
            <wp:posOffset>6985</wp:posOffset>
          </wp:positionV>
          <wp:extent cx="1866900" cy="682625"/>
          <wp:effectExtent l="0" t="0" r="0" b="3175"/>
          <wp:wrapSquare wrapText="bothSides"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3CEA26" w14:textId="16E80A99" w:rsidR="0019711D" w:rsidRDefault="0019711D">
    <w:pPr>
      <w:pStyle w:val="Intestazione"/>
    </w:pPr>
  </w:p>
  <w:p w14:paraId="0BF41194" w14:textId="77777777" w:rsidR="0019711D" w:rsidRDefault="0019711D">
    <w:pPr>
      <w:pStyle w:val="Intestazione"/>
    </w:pPr>
  </w:p>
  <w:p w14:paraId="2D531E0D" w14:textId="77777777" w:rsidR="0019711D" w:rsidRDefault="0019711D">
    <w:pPr>
      <w:pStyle w:val="Intestazione"/>
    </w:pPr>
  </w:p>
  <w:p w14:paraId="68B4B6E8" w14:textId="77777777" w:rsidR="0019711D" w:rsidRDefault="0019711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14F19"/>
    <w:multiLevelType w:val="multilevel"/>
    <w:tmpl w:val="8874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B9335B"/>
    <w:multiLevelType w:val="hybridMultilevel"/>
    <w:tmpl w:val="CCF8CD7C"/>
    <w:lvl w:ilvl="0" w:tplc="B79E9AA4">
      <w:start w:val="1"/>
      <w:numFmt w:val="decimal"/>
      <w:lvlText w:val="%1."/>
      <w:lvlJc w:val="left"/>
      <w:pPr>
        <w:ind w:left="622" w:hanging="505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28EEB0EC">
      <w:numFmt w:val="bullet"/>
      <w:lvlText w:val="•"/>
      <w:lvlJc w:val="left"/>
      <w:pPr>
        <w:ind w:left="1604" w:hanging="505"/>
      </w:pPr>
      <w:rPr>
        <w:rFonts w:hint="default"/>
        <w:lang w:val="it-IT" w:eastAsia="en-US" w:bidi="ar-SA"/>
      </w:rPr>
    </w:lvl>
    <w:lvl w:ilvl="2" w:tplc="C08EA396">
      <w:numFmt w:val="bullet"/>
      <w:lvlText w:val="•"/>
      <w:lvlJc w:val="left"/>
      <w:pPr>
        <w:ind w:left="2589" w:hanging="505"/>
      </w:pPr>
      <w:rPr>
        <w:rFonts w:hint="default"/>
        <w:lang w:val="it-IT" w:eastAsia="en-US" w:bidi="ar-SA"/>
      </w:rPr>
    </w:lvl>
    <w:lvl w:ilvl="3" w:tplc="21E6B5BA">
      <w:numFmt w:val="bullet"/>
      <w:lvlText w:val="•"/>
      <w:lvlJc w:val="left"/>
      <w:pPr>
        <w:ind w:left="3573" w:hanging="505"/>
      </w:pPr>
      <w:rPr>
        <w:rFonts w:hint="default"/>
        <w:lang w:val="it-IT" w:eastAsia="en-US" w:bidi="ar-SA"/>
      </w:rPr>
    </w:lvl>
    <w:lvl w:ilvl="4" w:tplc="1A9EA9CE">
      <w:numFmt w:val="bullet"/>
      <w:lvlText w:val="•"/>
      <w:lvlJc w:val="left"/>
      <w:pPr>
        <w:ind w:left="4558" w:hanging="505"/>
      </w:pPr>
      <w:rPr>
        <w:rFonts w:hint="default"/>
        <w:lang w:val="it-IT" w:eastAsia="en-US" w:bidi="ar-SA"/>
      </w:rPr>
    </w:lvl>
    <w:lvl w:ilvl="5" w:tplc="CF184D22">
      <w:numFmt w:val="bullet"/>
      <w:lvlText w:val="•"/>
      <w:lvlJc w:val="left"/>
      <w:pPr>
        <w:ind w:left="5543" w:hanging="505"/>
      </w:pPr>
      <w:rPr>
        <w:rFonts w:hint="default"/>
        <w:lang w:val="it-IT" w:eastAsia="en-US" w:bidi="ar-SA"/>
      </w:rPr>
    </w:lvl>
    <w:lvl w:ilvl="6" w:tplc="7CBE0D26">
      <w:numFmt w:val="bullet"/>
      <w:lvlText w:val="•"/>
      <w:lvlJc w:val="left"/>
      <w:pPr>
        <w:ind w:left="6527" w:hanging="505"/>
      </w:pPr>
      <w:rPr>
        <w:rFonts w:hint="default"/>
        <w:lang w:val="it-IT" w:eastAsia="en-US" w:bidi="ar-SA"/>
      </w:rPr>
    </w:lvl>
    <w:lvl w:ilvl="7" w:tplc="D12052B4">
      <w:numFmt w:val="bullet"/>
      <w:lvlText w:val="•"/>
      <w:lvlJc w:val="left"/>
      <w:pPr>
        <w:ind w:left="7512" w:hanging="505"/>
      </w:pPr>
      <w:rPr>
        <w:rFonts w:hint="default"/>
        <w:lang w:val="it-IT" w:eastAsia="en-US" w:bidi="ar-SA"/>
      </w:rPr>
    </w:lvl>
    <w:lvl w:ilvl="8" w:tplc="516291E2">
      <w:numFmt w:val="bullet"/>
      <w:lvlText w:val="•"/>
      <w:lvlJc w:val="left"/>
      <w:pPr>
        <w:ind w:left="8497" w:hanging="505"/>
      </w:pPr>
      <w:rPr>
        <w:rFonts w:hint="default"/>
        <w:lang w:val="it-IT" w:eastAsia="en-US" w:bidi="ar-SA"/>
      </w:rPr>
    </w:lvl>
  </w:abstractNum>
  <w:abstractNum w:abstractNumId="2">
    <w:nsid w:val="54BE40F4"/>
    <w:multiLevelType w:val="hybridMultilevel"/>
    <w:tmpl w:val="E280FFF8"/>
    <w:lvl w:ilvl="0" w:tplc="84B24218">
      <w:start w:val="1"/>
      <w:numFmt w:val="upperLetter"/>
      <w:lvlText w:val="%1)"/>
      <w:lvlJc w:val="left"/>
      <w:pPr>
        <w:ind w:left="9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02" w:hanging="360"/>
      </w:pPr>
    </w:lvl>
    <w:lvl w:ilvl="2" w:tplc="0410001B" w:tentative="1">
      <w:start w:val="1"/>
      <w:numFmt w:val="lowerRoman"/>
      <w:lvlText w:val="%3."/>
      <w:lvlJc w:val="right"/>
      <w:pPr>
        <w:ind w:left="2422" w:hanging="180"/>
      </w:pPr>
    </w:lvl>
    <w:lvl w:ilvl="3" w:tplc="0410000F" w:tentative="1">
      <w:start w:val="1"/>
      <w:numFmt w:val="decimal"/>
      <w:lvlText w:val="%4."/>
      <w:lvlJc w:val="left"/>
      <w:pPr>
        <w:ind w:left="3142" w:hanging="360"/>
      </w:pPr>
    </w:lvl>
    <w:lvl w:ilvl="4" w:tplc="04100019" w:tentative="1">
      <w:start w:val="1"/>
      <w:numFmt w:val="lowerLetter"/>
      <w:lvlText w:val="%5."/>
      <w:lvlJc w:val="left"/>
      <w:pPr>
        <w:ind w:left="3862" w:hanging="360"/>
      </w:pPr>
    </w:lvl>
    <w:lvl w:ilvl="5" w:tplc="0410001B" w:tentative="1">
      <w:start w:val="1"/>
      <w:numFmt w:val="lowerRoman"/>
      <w:lvlText w:val="%6."/>
      <w:lvlJc w:val="right"/>
      <w:pPr>
        <w:ind w:left="4582" w:hanging="180"/>
      </w:pPr>
    </w:lvl>
    <w:lvl w:ilvl="6" w:tplc="0410000F" w:tentative="1">
      <w:start w:val="1"/>
      <w:numFmt w:val="decimal"/>
      <w:lvlText w:val="%7."/>
      <w:lvlJc w:val="left"/>
      <w:pPr>
        <w:ind w:left="5302" w:hanging="360"/>
      </w:pPr>
    </w:lvl>
    <w:lvl w:ilvl="7" w:tplc="04100019" w:tentative="1">
      <w:start w:val="1"/>
      <w:numFmt w:val="lowerLetter"/>
      <w:lvlText w:val="%8."/>
      <w:lvlJc w:val="left"/>
      <w:pPr>
        <w:ind w:left="6022" w:hanging="360"/>
      </w:pPr>
    </w:lvl>
    <w:lvl w:ilvl="8" w:tplc="0410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3">
    <w:nsid w:val="768A53E1"/>
    <w:multiLevelType w:val="hybridMultilevel"/>
    <w:tmpl w:val="C1BCFF94"/>
    <w:lvl w:ilvl="0" w:tplc="C8D2A328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02"/>
    <w:rsid w:val="000635AB"/>
    <w:rsid w:val="0006367B"/>
    <w:rsid w:val="0006455D"/>
    <w:rsid w:val="0006604E"/>
    <w:rsid w:val="00071614"/>
    <w:rsid w:val="00074459"/>
    <w:rsid w:val="00090A6A"/>
    <w:rsid w:val="0009672F"/>
    <w:rsid w:val="000A2FB4"/>
    <w:rsid w:val="000A4665"/>
    <w:rsid w:val="000D5DE2"/>
    <w:rsid w:val="000D662A"/>
    <w:rsid w:val="000E35FF"/>
    <w:rsid w:val="000E3C3D"/>
    <w:rsid w:val="00114EBE"/>
    <w:rsid w:val="00137702"/>
    <w:rsid w:val="00147996"/>
    <w:rsid w:val="001513E5"/>
    <w:rsid w:val="00160DA3"/>
    <w:rsid w:val="00170B1C"/>
    <w:rsid w:val="0017676F"/>
    <w:rsid w:val="00180D99"/>
    <w:rsid w:val="00184520"/>
    <w:rsid w:val="00194A48"/>
    <w:rsid w:val="001951D4"/>
    <w:rsid w:val="0019711D"/>
    <w:rsid w:val="001B01C6"/>
    <w:rsid w:val="001B0FB0"/>
    <w:rsid w:val="001B13DB"/>
    <w:rsid w:val="001B1830"/>
    <w:rsid w:val="001B3896"/>
    <w:rsid w:val="001D224F"/>
    <w:rsid w:val="001D747C"/>
    <w:rsid w:val="001E243A"/>
    <w:rsid w:val="001E401C"/>
    <w:rsid w:val="00207514"/>
    <w:rsid w:val="00214615"/>
    <w:rsid w:val="0023593E"/>
    <w:rsid w:val="002477D2"/>
    <w:rsid w:val="00265F5B"/>
    <w:rsid w:val="0026656A"/>
    <w:rsid w:val="00274030"/>
    <w:rsid w:val="002771DD"/>
    <w:rsid w:val="00280BC4"/>
    <w:rsid w:val="00284199"/>
    <w:rsid w:val="002A4BF3"/>
    <w:rsid w:val="002C60E7"/>
    <w:rsid w:val="002C6F69"/>
    <w:rsid w:val="002D0F66"/>
    <w:rsid w:val="002E10DB"/>
    <w:rsid w:val="002E2433"/>
    <w:rsid w:val="002E7E32"/>
    <w:rsid w:val="002F3BA6"/>
    <w:rsid w:val="002F7AF4"/>
    <w:rsid w:val="00313229"/>
    <w:rsid w:val="00353BE3"/>
    <w:rsid w:val="00355243"/>
    <w:rsid w:val="00361A83"/>
    <w:rsid w:val="00361D21"/>
    <w:rsid w:val="00367A73"/>
    <w:rsid w:val="00383131"/>
    <w:rsid w:val="00383768"/>
    <w:rsid w:val="003D0010"/>
    <w:rsid w:val="003D3CA9"/>
    <w:rsid w:val="003E2808"/>
    <w:rsid w:val="003E280C"/>
    <w:rsid w:val="003E6493"/>
    <w:rsid w:val="003F5A8A"/>
    <w:rsid w:val="004041CE"/>
    <w:rsid w:val="0040731F"/>
    <w:rsid w:val="00415912"/>
    <w:rsid w:val="00425581"/>
    <w:rsid w:val="00440C80"/>
    <w:rsid w:val="00442F76"/>
    <w:rsid w:val="004503F4"/>
    <w:rsid w:val="004531BA"/>
    <w:rsid w:val="00461F40"/>
    <w:rsid w:val="00470242"/>
    <w:rsid w:val="00473985"/>
    <w:rsid w:val="00477000"/>
    <w:rsid w:val="004921FA"/>
    <w:rsid w:val="00497EAD"/>
    <w:rsid w:val="004A6DF9"/>
    <w:rsid w:val="004B072F"/>
    <w:rsid w:val="004B2724"/>
    <w:rsid w:val="004B4E38"/>
    <w:rsid w:val="004B7D68"/>
    <w:rsid w:val="004D5E60"/>
    <w:rsid w:val="004F0AF4"/>
    <w:rsid w:val="004F3163"/>
    <w:rsid w:val="004F408A"/>
    <w:rsid w:val="004F763A"/>
    <w:rsid w:val="00501965"/>
    <w:rsid w:val="00516696"/>
    <w:rsid w:val="005206E2"/>
    <w:rsid w:val="00532170"/>
    <w:rsid w:val="00534643"/>
    <w:rsid w:val="005409E7"/>
    <w:rsid w:val="00543285"/>
    <w:rsid w:val="00543379"/>
    <w:rsid w:val="0054465F"/>
    <w:rsid w:val="0056170A"/>
    <w:rsid w:val="0056257D"/>
    <w:rsid w:val="00566C87"/>
    <w:rsid w:val="005708A7"/>
    <w:rsid w:val="0057294D"/>
    <w:rsid w:val="00576E26"/>
    <w:rsid w:val="0058703F"/>
    <w:rsid w:val="00593FEE"/>
    <w:rsid w:val="00594366"/>
    <w:rsid w:val="005B0340"/>
    <w:rsid w:val="005C419A"/>
    <w:rsid w:val="005D46B5"/>
    <w:rsid w:val="005D7E28"/>
    <w:rsid w:val="005E2BE3"/>
    <w:rsid w:val="005F0333"/>
    <w:rsid w:val="006173B3"/>
    <w:rsid w:val="006238E7"/>
    <w:rsid w:val="00645654"/>
    <w:rsid w:val="00646253"/>
    <w:rsid w:val="0065776E"/>
    <w:rsid w:val="00665371"/>
    <w:rsid w:val="00670C63"/>
    <w:rsid w:val="00686552"/>
    <w:rsid w:val="00696838"/>
    <w:rsid w:val="006A5542"/>
    <w:rsid w:val="006B12E4"/>
    <w:rsid w:val="006B1A89"/>
    <w:rsid w:val="006B6DE0"/>
    <w:rsid w:val="006C2D9C"/>
    <w:rsid w:val="006C7CAE"/>
    <w:rsid w:val="006D0223"/>
    <w:rsid w:val="006D4344"/>
    <w:rsid w:val="00703DE4"/>
    <w:rsid w:val="00714C86"/>
    <w:rsid w:val="0074242F"/>
    <w:rsid w:val="00750B86"/>
    <w:rsid w:val="00756D99"/>
    <w:rsid w:val="00766ECE"/>
    <w:rsid w:val="0077337D"/>
    <w:rsid w:val="00780570"/>
    <w:rsid w:val="0078072A"/>
    <w:rsid w:val="007834F4"/>
    <w:rsid w:val="007849C0"/>
    <w:rsid w:val="007A1B67"/>
    <w:rsid w:val="007A3080"/>
    <w:rsid w:val="007B09FE"/>
    <w:rsid w:val="007B1841"/>
    <w:rsid w:val="007B2C6F"/>
    <w:rsid w:val="007B659E"/>
    <w:rsid w:val="007C5D13"/>
    <w:rsid w:val="007D7663"/>
    <w:rsid w:val="007E30CF"/>
    <w:rsid w:val="007F2DF1"/>
    <w:rsid w:val="008036EC"/>
    <w:rsid w:val="0081014C"/>
    <w:rsid w:val="00820B0C"/>
    <w:rsid w:val="00825252"/>
    <w:rsid w:val="008269B1"/>
    <w:rsid w:val="00833D46"/>
    <w:rsid w:val="00842B9F"/>
    <w:rsid w:val="008430BD"/>
    <w:rsid w:val="00846AFB"/>
    <w:rsid w:val="00853EC8"/>
    <w:rsid w:val="00854794"/>
    <w:rsid w:val="00860C19"/>
    <w:rsid w:val="00871DF4"/>
    <w:rsid w:val="00882402"/>
    <w:rsid w:val="008831C0"/>
    <w:rsid w:val="0088729C"/>
    <w:rsid w:val="00893D7B"/>
    <w:rsid w:val="008A59DB"/>
    <w:rsid w:val="008B0C57"/>
    <w:rsid w:val="008C2B96"/>
    <w:rsid w:val="008C3B0E"/>
    <w:rsid w:val="008D4AA7"/>
    <w:rsid w:val="008E3BE9"/>
    <w:rsid w:val="008F461B"/>
    <w:rsid w:val="008F4CBB"/>
    <w:rsid w:val="00906AEB"/>
    <w:rsid w:val="0090760C"/>
    <w:rsid w:val="00907FC9"/>
    <w:rsid w:val="00913362"/>
    <w:rsid w:val="00937B74"/>
    <w:rsid w:val="00943A08"/>
    <w:rsid w:val="00944289"/>
    <w:rsid w:val="00947F3E"/>
    <w:rsid w:val="00956D5C"/>
    <w:rsid w:val="00962A1E"/>
    <w:rsid w:val="009669C6"/>
    <w:rsid w:val="0097146C"/>
    <w:rsid w:val="00972751"/>
    <w:rsid w:val="00972FB8"/>
    <w:rsid w:val="00975E7A"/>
    <w:rsid w:val="00977933"/>
    <w:rsid w:val="0098776D"/>
    <w:rsid w:val="00994A94"/>
    <w:rsid w:val="00996C96"/>
    <w:rsid w:val="009E0E3E"/>
    <w:rsid w:val="00A00C7F"/>
    <w:rsid w:val="00A10DDA"/>
    <w:rsid w:val="00A313F2"/>
    <w:rsid w:val="00A33975"/>
    <w:rsid w:val="00A377D8"/>
    <w:rsid w:val="00A42D6B"/>
    <w:rsid w:val="00A46DCB"/>
    <w:rsid w:val="00A5055F"/>
    <w:rsid w:val="00A5277F"/>
    <w:rsid w:val="00A5314F"/>
    <w:rsid w:val="00A77531"/>
    <w:rsid w:val="00A968D3"/>
    <w:rsid w:val="00AA7C8C"/>
    <w:rsid w:val="00AC1D74"/>
    <w:rsid w:val="00AC4CAF"/>
    <w:rsid w:val="00AC4CB5"/>
    <w:rsid w:val="00AC5F88"/>
    <w:rsid w:val="00AD2AAF"/>
    <w:rsid w:val="00AE1243"/>
    <w:rsid w:val="00AF1906"/>
    <w:rsid w:val="00AF634A"/>
    <w:rsid w:val="00B1143F"/>
    <w:rsid w:val="00B2328C"/>
    <w:rsid w:val="00B23CD6"/>
    <w:rsid w:val="00B25CE7"/>
    <w:rsid w:val="00B55ABA"/>
    <w:rsid w:val="00B83530"/>
    <w:rsid w:val="00B91BCB"/>
    <w:rsid w:val="00B949FF"/>
    <w:rsid w:val="00B94E9B"/>
    <w:rsid w:val="00B95EFE"/>
    <w:rsid w:val="00B979CB"/>
    <w:rsid w:val="00BA222D"/>
    <w:rsid w:val="00BC1D07"/>
    <w:rsid w:val="00BD2625"/>
    <w:rsid w:val="00BE05E3"/>
    <w:rsid w:val="00BE6BF2"/>
    <w:rsid w:val="00BF0B30"/>
    <w:rsid w:val="00C0402D"/>
    <w:rsid w:val="00C05356"/>
    <w:rsid w:val="00C15264"/>
    <w:rsid w:val="00C21D3D"/>
    <w:rsid w:val="00C27A10"/>
    <w:rsid w:val="00C42E97"/>
    <w:rsid w:val="00C43C62"/>
    <w:rsid w:val="00C53EB6"/>
    <w:rsid w:val="00C5532F"/>
    <w:rsid w:val="00C64740"/>
    <w:rsid w:val="00C750D1"/>
    <w:rsid w:val="00C769D2"/>
    <w:rsid w:val="00C853EC"/>
    <w:rsid w:val="00C92768"/>
    <w:rsid w:val="00CA0406"/>
    <w:rsid w:val="00CA2167"/>
    <w:rsid w:val="00CC50A5"/>
    <w:rsid w:val="00CC7052"/>
    <w:rsid w:val="00CD58FD"/>
    <w:rsid w:val="00CD650A"/>
    <w:rsid w:val="00CE279E"/>
    <w:rsid w:val="00CE3DF4"/>
    <w:rsid w:val="00CF0FBD"/>
    <w:rsid w:val="00D0023A"/>
    <w:rsid w:val="00D109D3"/>
    <w:rsid w:val="00D150ED"/>
    <w:rsid w:val="00D370CC"/>
    <w:rsid w:val="00D462BC"/>
    <w:rsid w:val="00D50F99"/>
    <w:rsid w:val="00D914BD"/>
    <w:rsid w:val="00D918F5"/>
    <w:rsid w:val="00D94238"/>
    <w:rsid w:val="00DA114E"/>
    <w:rsid w:val="00DA4AD5"/>
    <w:rsid w:val="00DC30E5"/>
    <w:rsid w:val="00DD2D59"/>
    <w:rsid w:val="00DD32C8"/>
    <w:rsid w:val="00DF5097"/>
    <w:rsid w:val="00E15824"/>
    <w:rsid w:val="00E22057"/>
    <w:rsid w:val="00E224A0"/>
    <w:rsid w:val="00E36FC4"/>
    <w:rsid w:val="00E40EBC"/>
    <w:rsid w:val="00E44054"/>
    <w:rsid w:val="00E45D58"/>
    <w:rsid w:val="00E67FB5"/>
    <w:rsid w:val="00E733F2"/>
    <w:rsid w:val="00E76CD1"/>
    <w:rsid w:val="00E94A9B"/>
    <w:rsid w:val="00EA5B69"/>
    <w:rsid w:val="00EA5E62"/>
    <w:rsid w:val="00EB3C47"/>
    <w:rsid w:val="00F02615"/>
    <w:rsid w:val="00F029E7"/>
    <w:rsid w:val="00F50B76"/>
    <w:rsid w:val="00F555D3"/>
    <w:rsid w:val="00F56F2A"/>
    <w:rsid w:val="00F66349"/>
    <w:rsid w:val="00F7396D"/>
    <w:rsid w:val="00F914E1"/>
    <w:rsid w:val="00FA3941"/>
    <w:rsid w:val="00FA70BA"/>
    <w:rsid w:val="00FC50E6"/>
    <w:rsid w:val="00FD7AAA"/>
    <w:rsid w:val="00FE01CC"/>
    <w:rsid w:val="00FF1E51"/>
    <w:rsid w:val="00FF5DFC"/>
    <w:rsid w:val="00FF6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EF48D"/>
  <w15:docId w15:val="{0D3B5B44-8EED-DD46-8714-CF6E5056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3F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56D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5708A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0D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60DA3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eastAsia="en-US"/>
    </w:rPr>
  </w:style>
  <w:style w:type="paragraph" w:styleId="Titolo">
    <w:name w:val="Title"/>
    <w:basedOn w:val="Normale"/>
    <w:uiPriority w:val="10"/>
    <w:qFormat/>
    <w:rsid w:val="00160DA3"/>
    <w:pPr>
      <w:widowControl w:val="0"/>
      <w:autoSpaceDE w:val="0"/>
      <w:autoSpaceDN w:val="0"/>
      <w:spacing w:line="225" w:lineRule="exact"/>
      <w:ind w:left="194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Paragrafoelenco">
    <w:name w:val="List Paragraph"/>
    <w:basedOn w:val="Normale"/>
    <w:uiPriority w:val="1"/>
    <w:qFormat/>
    <w:rsid w:val="00160DA3"/>
    <w:pPr>
      <w:widowControl w:val="0"/>
      <w:autoSpaceDE w:val="0"/>
      <w:autoSpaceDN w:val="0"/>
      <w:ind w:left="622" w:right="490" w:hanging="505"/>
      <w:jc w:val="both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60DA3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21D3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21D3D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708A7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769D2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0E35FF"/>
    <w:rPr>
      <w:b/>
      <w:bCs/>
    </w:rPr>
  </w:style>
  <w:style w:type="paragraph" w:customStyle="1" w:styleId="over">
    <w:name w:val="over"/>
    <w:basedOn w:val="Normale"/>
    <w:rsid w:val="00C853EC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uiPriority w:val="9"/>
    <w:rsid w:val="00956D5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C50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50A5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C50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50A5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265F5B"/>
    <w:rPr>
      <w:i/>
      <w:iCs/>
    </w:rPr>
  </w:style>
  <w:style w:type="paragraph" w:styleId="NormaleWeb">
    <w:name w:val="Normal (Web)"/>
    <w:basedOn w:val="Normale"/>
    <w:uiPriority w:val="99"/>
    <w:unhideWhenUsed/>
    <w:rsid w:val="00B91BCB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703DE4"/>
    <w:pPr>
      <w:widowControl/>
      <w:autoSpaceDE/>
      <w:autoSpaceDN/>
    </w:pPr>
    <w:rPr>
      <w:rFonts w:ascii="Calibri" w:eastAsia="Calibri" w:hAnsi="Calibri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E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E28"/>
    <w:rPr>
      <w:rFonts w:ascii="Tahoma" w:eastAsia="Times New Roman" w:hAnsi="Tahoma" w:cs="Tahoma"/>
      <w:sz w:val="16"/>
      <w:szCs w:val="16"/>
      <w:lang w:val="it-IT" w:eastAsia="it-IT"/>
    </w:rPr>
  </w:style>
  <w:style w:type="character" w:customStyle="1" w:styleId="markedcontent">
    <w:name w:val="markedcontent"/>
    <w:basedOn w:val="Carpredefinitoparagrafo"/>
    <w:rsid w:val="00CE2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slfpvallodidian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CISL</dc:creator>
  <cp:lastModifiedBy>Laura Bisogno</cp:lastModifiedBy>
  <cp:revision>7</cp:revision>
  <cp:lastPrinted>2022-07-08T08:20:00Z</cp:lastPrinted>
  <dcterms:created xsi:type="dcterms:W3CDTF">2022-07-08T08:05:00Z</dcterms:created>
  <dcterms:modified xsi:type="dcterms:W3CDTF">2022-07-08T08:26:00Z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2021-12-29T00:00:00Z</vt:filetime>
  </property>
</Properties>
</file>